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604C6" w14:textId="77777777" w:rsidR="00F25FFB" w:rsidRPr="004C3E5A" w:rsidRDefault="00F25FFB" w:rsidP="00F25FFB">
      <w:pPr>
        <w:pStyle w:val="Titolo2"/>
        <w:jc w:val="center"/>
        <w:rPr>
          <w:rFonts w:ascii="Times New Roman" w:hAnsi="Times New Roman" w:cs="Times New Roman"/>
          <w:sz w:val="20"/>
        </w:rPr>
      </w:pPr>
    </w:p>
    <w:p w14:paraId="7EE6CF3A" w14:textId="45D92A32" w:rsidR="00F25FFB" w:rsidRPr="004C3E5A" w:rsidRDefault="00F25FFB" w:rsidP="00F25FFB">
      <w:pPr>
        <w:pStyle w:val="Titolo2"/>
        <w:jc w:val="center"/>
        <w:rPr>
          <w:rFonts w:ascii="Times New Roman" w:hAnsi="Times New Roman" w:cs="Times New Roman"/>
          <w:sz w:val="20"/>
        </w:rPr>
      </w:pPr>
    </w:p>
    <w:p w14:paraId="37349B47" w14:textId="7835C7D5" w:rsidR="00F25FFB" w:rsidRPr="004C3E5A" w:rsidRDefault="00F25FFB" w:rsidP="00F25FFB">
      <w:pPr>
        <w:pStyle w:val="Titolo2"/>
        <w:jc w:val="center"/>
        <w:rPr>
          <w:rFonts w:ascii="Times New Roman" w:hAnsi="Times New Roman" w:cs="Times New Roman"/>
          <w:sz w:val="20"/>
        </w:rPr>
      </w:pPr>
    </w:p>
    <w:p w14:paraId="42403CCD" w14:textId="35695938" w:rsidR="00F25FFB" w:rsidRPr="004C3E5A" w:rsidRDefault="00F25FFB" w:rsidP="00F25FFB">
      <w:pPr>
        <w:pStyle w:val="Titolo2"/>
        <w:jc w:val="center"/>
        <w:rPr>
          <w:rFonts w:ascii="Times New Roman" w:hAnsi="Times New Roman" w:cs="Times New Roman"/>
          <w:sz w:val="20"/>
        </w:rPr>
      </w:pPr>
    </w:p>
    <w:p w14:paraId="25907D88" w14:textId="332C891F" w:rsidR="00F25FFB" w:rsidRPr="004C3E5A" w:rsidRDefault="00F25FFB" w:rsidP="00F25FFB">
      <w:pPr>
        <w:pStyle w:val="Titolo2"/>
        <w:jc w:val="center"/>
        <w:rPr>
          <w:rFonts w:ascii="Times New Roman" w:hAnsi="Times New Roman" w:cs="Times New Roman"/>
          <w:sz w:val="20"/>
        </w:rPr>
      </w:pPr>
    </w:p>
    <w:p w14:paraId="4E954560" w14:textId="77777777" w:rsidR="00F25FFB" w:rsidRPr="004C3E5A" w:rsidRDefault="00F25FFB" w:rsidP="004C3E5A">
      <w:pPr>
        <w:pStyle w:val="Titolo2"/>
        <w:shd w:val="clear" w:color="auto" w:fill="A8D08D" w:themeFill="accent6" w:themeFillTint="99"/>
        <w:jc w:val="center"/>
        <w:rPr>
          <w:rFonts w:ascii="Times New Roman" w:hAnsi="Times New Roman" w:cs="Times New Roman"/>
          <w:sz w:val="20"/>
        </w:rPr>
      </w:pPr>
    </w:p>
    <w:p w14:paraId="7C4771E5" w14:textId="45E53213" w:rsidR="00F25FFB" w:rsidRPr="004C3E5A" w:rsidRDefault="00F25FFB" w:rsidP="004C3E5A">
      <w:pPr>
        <w:pStyle w:val="Titolo2"/>
        <w:shd w:val="clear" w:color="auto" w:fill="A8D08D" w:themeFill="accent6" w:themeFillTint="99"/>
        <w:spacing w:before="0" w:after="0"/>
        <w:jc w:val="center"/>
        <w:rPr>
          <w:rFonts w:ascii="Times New Roman" w:hAnsi="Times New Roman" w:cs="Times New Roman"/>
          <w:i w:val="0"/>
          <w:iCs/>
          <w:sz w:val="36"/>
          <w:szCs w:val="36"/>
        </w:rPr>
      </w:pPr>
      <w:r w:rsidRPr="004C3E5A">
        <w:rPr>
          <w:rFonts w:ascii="Times New Roman" w:hAnsi="Times New Roman" w:cs="Times New Roman"/>
          <w:i w:val="0"/>
          <w:iCs/>
          <w:sz w:val="36"/>
          <w:szCs w:val="36"/>
        </w:rPr>
        <w:t xml:space="preserve">REGOLAMENTO PER LA GESTIONE </w:t>
      </w:r>
    </w:p>
    <w:p w14:paraId="6B6ECAF3" w14:textId="13B6CC33" w:rsidR="00EA3861" w:rsidRPr="004C3E5A" w:rsidRDefault="00F25FFB" w:rsidP="004C3E5A">
      <w:pPr>
        <w:pStyle w:val="Titolo2"/>
        <w:shd w:val="clear" w:color="auto" w:fill="A8D08D" w:themeFill="accent6" w:themeFillTint="99"/>
        <w:spacing w:before="0" w:after="0"/>
        <w:jc w:val="center"/>
        <w:rPr>
          <w:rFonts w:ascii="Times New Roman" w:hAnsi="Times New Roman" w:cs="Times New Roman"/>
          <w:i w:val="0"/>
          <w:iCs/>
          <w:sz w:val="36"/>
          <w:szCs w:val="36"/>
        </w:rPr>
      </w:pPr>
      <w:r w:rsidRPr="004C3E5A">
        <w:rPr>
          <w:rFonts w:ascii="Times New Roman" w:hAnsi="Times New Roman" w:cs="Times New Roman"/>
          <w:i w:val="0"/>
          <w:iCs/>
          <w:sz w:val="36"/>
          <w:szCs w:val="36"/>
        </w:rPr>
        <w:t>DELL’ACCESSO DOCUMENTALE E DELL’ACCESSO CIVICO SEMPLICE E GENERALIZZATO</w:t>
      </w:r>
    </w:p>
    <w:p w14:paraId="24248B70" w14:textId="77777777" w:rsidR="00F25FFB" w:rsidRPr="004C3E5A" w:rsidRDefault="00F25FFB" w:rsidP="004C3E5A">
      <w:pPr>
        <w:pStyle w:val="Titolo2"/>
        <w:numPr>
          <w:ilvl w:val="1"/>
          <w:numId w:val="1"/>
        </w:numPr>
        <w:shd w:val="clear" w:color="auto" w:fill="A8D08D" w:themeFill="accent6" w:themeFillTint="99"/>
        <w:spacing w:before="0" w:after="0"/>
        <w:jc w:val="center"/>
        <w:rPr>
          <w:rFonts w:ascii="Times New Roman" w:hAnsi="Times New Roman" w:cs="Times New Roman"/>
          <w:i w:val="0"/>
          <w:iCs/>
          <w:sz w:val="36"/>
          <w:szCs w:val="36"/>
        </w:rPr>
      </w:pPr>
    </w:p>
    <w:p w14:paraId="6994BCFB" w14:textId="77777777" w:rsidR="00F25FFB" w:rsidRPr="004C3E5A" w:rsidRDefault="00F25FFB" w:rsidP="00EA3861">
      <w:pPr>
        <w:pStyle w:val="Titolo2"/>
        <w:numPr>
          <w:ilvl w:val="1"/>
          <w:numId w:val="1"/>
        </w:numPr>
        <w:jc w:val="center"/>
        <w:rPr>
          <w:rFonts w:ascii="Times New Roman" w:hAnsi="Times New Roman" w:cs="Times New Roman"/>
          <w:sz w:val="20"/>
        </w:rPr>
      </w:pPr>
    </w:p>
    <w:p w14:paraId="640FDC72" w14:textId="2AA3EE6E" w:rsidR="006B5E4A" w:rsidRDefault="006B5E4A" w:rsidP="00D72501">
      <w:pPr>
        <w:pStyle w:val="Titolo2"/>
        <w:numPr>
          <w:ilvl w:val="1"/>
          <w:numId w:val="1"/>
        </w:numPr>
        <w:jc w:val="center"/>
      </w:pPr>
      <w:r w:rsidRPr="004C3E5A">
        <w:rPr>
          <w:rFonts w:ascii="Times New Roman" w:hAnsi="Times New Roman" w:cs="Times New Roman"/>
          <w:sz w:val="20"/>
        </w:rPr>
        <w:t xml:space="preserve">Approvato dal Consiglio </w:t>
      </w:r>
      <w:r w:rsidR="00CB4785" w:rsidRPr="004C3E5A">
        <w:rPr>
          <w:rFonts w:ascii="Times New Roman" w:hAnsi="Times New Roman" w:cs="Times New Roman"/>
          <w:sz w:val="20"/>
        </w:rPr>
        <w:t xml:space="preserve">direttivo </w:t>
      </w:r>
      <w:r w:rsidR="00350A96">
        <w:rPr>
          <w:rFonts w:ascii="Times New Roman" w:hAnsi="Times New Roman" w:cs="Times New Roman"/>
          <w:sz w:val="20"/>
        </w:rPr>
        <w:t xml:space="preserve">in data  26/03/2021 </w:t>
      </w:r>
      <w:r w:rsidRPr="004C3E5A">
        <w:rPr>
          <w:rFonts w:ascii="Times New Roman" w:hAnsi="Times New Roman" w:cs="Times New Roman"/>
          <w:sz w:val="20"/>
        </w:rPr>
        <w:t xml:space="preserve"> con Delibera n </w:t>
      </w:r>
      <w:r w:rsidR="00AD30CF">
        <w:rPr>
          <w:rFonts w:ascii="Times New Roman" w:hAnsi="Times New Roman" w:cs="Times New Roman"/>
          <w:sz w:val="20"/>
        </w:rPr>
        <w:t>10</w:t>
      </w:r>
    </w:p>
    <w:p w14:paraId="669EEB01" w14:textId="49846326" w:rsidR="00350A96" w:rsidRDefault="00350A96" w:rsidP="006B5E4A">
      <w:pPr>
        <w:pStyle w:val="Paragrafoelenco"/>
      </w:pPr>
    </w:p>
    <w:p w14:paraId="76DC93F3" w14:textId="58075E23" w:rsidR="00350A96" w:rsidRDefault="00350A96" w:rsidP="006B5E4A">
      <w:pPr>
        <w:pStyle w:val="Paragrafoelenco"/>
      </w:pPr>
    </w:p>
    <w:p w14:paraId="2DB34992" w14:textId="6B4CA441" w:rsidR="00350A96" w:rsidRDefault="00350A96" w:rsidP="006B5E4A">
      <w:pPr>
        <w:pStyle w:val="Paragrafoelenco"/>
      </w:pPr>
    </w:p>
    <w:p w14:paraId="76463C75" w14:textId="4A1BC25E" w:rsidR="00350A96" w:rsidRDefault="00350A96" w:rsidP="006B5E4A">
      <w:pPr>
        <w:pStyle w:val="Paragrafoelenco"/>
      </w:pPr>
    </w:p>
    <w:p w14:paraId="25FC7887" w14:textId="0A549428" w:rsidR="00350A96" w:rsidRDefault="00350A96" w:rsidP="006B5E4A">
      <w:pPr>
        <w:pStyle w:val="Paragrafoelenco"/>
      </w:pPr>
    </w:p>
    <w:p w14:paraId="69C46FC9" w14:textId="4722955A" w:rsidR="00350A96" w:rsidRDefault="00350A96" w:rsidP="006B5E4A">
      <w:pPr>
        <w:pStyle w:val="Paragrafoelenco"/>
      </w:pPr>
    </w:p>
    <w:p w14:paraId="14C8718B" w14:textId="3AE45252" w:rsidR="00350A96" w:rsidRDefault="00350A96" w:rsidP="006B5E4A">
      <w:pPr>
        <w:pStyle w:val="Paragrafoelenco"/>
      </w:pPr>
    </w:p>
    <w:p w14:paraId="6436F844" w14:textId="3B285C9E" w:rsidR="00350A96" w:rsidRDefault="00350A96" w:rsidP="006B5E4A">
      <w:pPr>
        <w:pStyle w:val="Paragrafoelenco"/>
      </w:pPr>
    </w:p>
    <w:p w14:paraId="1675F4BD" w14:textId="3FA22A9B" w:rsidR="00350A96" w:rsidRDefault="00350A96" w:rsidP="006B5E4A">
      <w:pPr>
        <w:pStyle w:val="Paragrafoelenco"/>
      </w:pPr>
    </w:p>
    <w:p w14:paraId="4B495C4B" w14:textId="54FD2B73" w:rsidR="00350A96" w:rsidRDefault="00350A96" w:rsidP="006B5E4A">
      <w:pPr>
        <w:pStyle w:val="Paragrafoelenco"/>
      </w:pPr>
    </w:p>
    <w:p w14:paraId="0F78CB53" w14:textId="5F05095C" w:rsidR="00350A96" w:rsidRDefault="00350A96" w:rsidP="006B5E4A">
      <w:pPr>
        <w:pStyle w:val="Paragrafoelenco"/>
      </w:pPr>
    </w:p>
    <w:p w14:paraId="5F44FA3E" w14:textId="1451C7E3" w:rsidR="00350A96" w:rsidRDefault="00350A96" w:rsidP="006B5E4A">
      <w:pPr>
        <w:pStyle w:val="Paragrafoelenco"/>
      </w:pPr>
    </w:p>
    <w:p w14:paraId="206E1214" w14:textId="3CDCCA78" w:rsidR="00350A96" w:rsidRDefault="00350A96" w:rsidP="006B5E4A">
      <w:pPr>
        <w:pStyle w:val="Paragrafoelenco"/>
      </w:pPr>
    </w:p>
    <w:p w14:paraId="7D502885" w14:textId="483E7910" w:rsidR="00350A96" w:rsidRDefault="00350A96" w:rsidP="006B5E4A">
      <w:pPr>
        <w:pStyle w:val="Paragrafoelenco"/>
      </w:pPr>
    </w:p>
    <w:p w14:paraId="1FB74596" w14:textId="5F6B6877" w:rsidR="00350A96" w:rsidRDefault="00350A96" w:rsidP="006B5E4A">
      <w:pPr>
        <w:pStyle w:val="Paragrafoelenco"/>
      </w:pPr>
    </w:p>
    <w:p w14:paraId="36937F76" w14:textId="3ABC89FF" w:rsidR="00350A96" w:rsidRDefault="00350A96" w:rsidP="006B5E4A">
      <w:pPr>
        <w:pStyle w:val="Paragrafoelenco"/>
      </w:pPr>
    </w:p>
    <w:p w14:paraId="6E06D1E0" w14:textId="008038D3" w:rsidR="00350A96" w:rsidRDefault="00350A96" w:rsidP="006B5E4A">
      <w:pPr>
        <w:pStyle w:val="Paragrafoelenco"/>
      </w:pPr>
    </w:p>
    <w:p w14:paraId="5210B571" w14:textId="7D86DFED" w:rsidR="00350A96" w:rsidRDefault="00350A96" w:rsidP="006B5E4A">
      <w:pPr>
        <w:pStyle w:val="Paragrafoelenco"/>
      </w:pPr>
    </w:p>
    <w:p w14:paraId="3A498A26" w14:textId="4A2E48BC" w:rsidR="00350A96" w:rsidRDefault="00350A96" w:rsidP="006B5E4A">
      <w:pPr>
        <w:pStyle w:val="Paragrafoelenco"/>
      </w:pPr>
    </w:p>
    <w:p w14:paraId="6CA93D7E" w14:textId="7E6089DD" w:rsidR="00350A96" w:rsidRDefault="00350A96" w:rsidP="006B5E4A">
      <w:pPr>
        <w:pStyle w:val="Paragrafoelenco"/>
      </w:pPr>
    </w:p>
    <w:p w14:paraId="5895D3D4" w14:textId="60EBFE47" w:rsidR="00350A96" w:rsidRDefault="00350A96" w:rsidP="006B5E4A">
      <w:pPr>
        <w:pStyle w:val="Paragrafoelenco"/>
      </w:pPr>
    </w:p>
    <w:p w14:paraId="5886C26F" w14:textId="33A8D2D1" w:rsidR="00350A96" w:rsidRDefault="00350A96" w:rsidP="006B5E4A">
      <w:pPr>
        <w:pStyle w:val="Paragrafoelenco"/>
      </w:pPr>
    </w:p>
    <w:p w14:paraId="6EAC70BE" w14:textId="794F89C5" w:rsidR="00350A96" w:rsidRDefault="00350A96" w:rsidP="006B5E4A">
      <w:pPr>
        <w:pStyle w:val="Paragrafoelenco"/>
      </w:pPr>
    </w:p>
    <w:p w14:paraId="7B653111" w14:textId="67D88437" w:rsidR="00350A96" w:rsidRDefault="00350A96" w:rsidP="006B5E4A">
      <w:pPr>
        <w:pStyle w:val="Paragrafoelenco"/>
      </w:pPr>
    </w:p>
    <w:p w14:paraId="785520CC" w14:textId="42DDB408" w:rsidR="00350A96" w:rsidRDefault="00350A96" w:rsidP="006B5E4A">
      <w:pPr>
        <w:pStyle w:val="Paragrafoelenco"/>
      </w:pPr>
    </w:p>
    <w:p w14:paraId="4E507ED5" w14:textId="7203FC40" w:rsidR="00350A96" w:rsidRDefault="00350A96" w:rsidP="006B5E4A">
      <w:pPr>
        <w:pStyle w:val="Paragrafoelenco"/>
      </w:pPr>
    </w:p>
    <w:p w14:paraId="1DF12374" w14:textId="09D9C37D" w:rsidR="00350A96" w:rsidRDefault="00350A96" w:rsidP="006B5E4A">
      <w:pPr>
        <w:pStyle w:val="Paragrafoelenco"/>
      </w:pPr>
    </w:p>
    <w:p w14:paraId="022D369B" w14:textId="6F1C6FFE" w:rsidR="00350A96" w:rsidRDefault="00350A96" w:rsidP="006B5E4A">
      <w:pPr>
        <w:pStyle w:val="Paragrafoelenco"/>
      </w:pPr>
    </w:p>
    <w:p w14:paraId="31015DB5" w14:textId="19359F50" w:rsidR="00350A96" w:rsidRDefault="00350A96" w:rsidP="006B5E4A">
      <w:pPr>
        <w:pStyle w:val="Paragrafoelenco"/>
      </w:pPr>
    </w:p>
    <w:p w14:paraId="392D8B71" w14:textId="77777777" w:rsidR="00350A96" w:rsidRDefault="00350A96" w:rsidP="006B5E4A">
      <w:pPr>
        <w:pStyle w:val="Paragrafoelenco"/>
      </w:pPr>
    </w:p>
    <w:p w14:paraId="7528D2B6" w14:textId="558AB37D" w:rsidR="00350A96" w:rsidRDefault="00350A96" w:rsidP="006B5E4A">
      <w:pPr>
        <w:pStyle w:val="Paragrafoelenco"/>
      </w:pPr>
    </w:p>
    <w:p w14:paraId="45149E46" w14:textId="77777777" w:rsidR="00350A96" w:rsidRPr="004C3E5A" w:rsidRDefault="00350A96" w:rsidP="006B5E4A">
      <w:pPr>
        <w:pStyle w:val="Paragrafoelenco"/>
      </w:pPr>
    </w:p>
    <w:p w14:paraId="1D2001C1" w14:textId="27D23A30" w:rsidR="00823C8D" w:rsidRPr="004C3E5A" w:rsidRDefault="00823C8D" w:rsidP="00C95971">
      <w:pPr>
        <w:pStyle w:val="Titolo2"/>
        <w:shd w:val="clear" w:color="auto" w:fill="A8D08D" w:themeFill="accent6" w:themeFillTint="99"/>
        <w:rPr>
          <w:rFonts w:ascii="Times New Roman" w:hAnsi="Times New Roman" w:cs="Times New Roman"/>
          <w:color w:val="auto"/>
          <w:sz w:val="20"/>
        </w:rPr>
      </w:pPr>
      <w:r w:rsidRPr="004C3E5A">
        <w:rPr>
          <w:rFonts w:ascii="Times New Roman" w:hAnsi="Times New Roman" w:cs="Times New Roman"/>
          <w:color w:val="auto"/>
          <w:sz w:val="20"/>
        </w:rPr>
        <w:lastRenderedPageBreak/>
        <w:t>AMBITO DI APPLICAZIONE</w:t>
      </w:r>
    </w:p>
    <w:p w14:paraId="6FEFFFE2" w14:textId="1F02E90D" w:rsidR="00823C8D" w:rsidRPr="004C3E5A" w:rsidRDefault="00823C8D" w:rsidP="00823C8D">
      <w:pPr>
        <w:jc w:val="both"/>
      </w:pPr>
      <w:r w:rsidRPr="004C3E5A">
        <w:t xml:space="preserve">Il presente Regolamento </w:t>
      </w:r>
      <w:r w:rsidR="00367D5E" w:rsidRPr="004C3E5A">
        <w:t>disciplina</w:t>
      </w:r>
      <w:r w:rsidRPr="004C3E5A">
        <w:t xml:space="preserve"> l'esercizio del diritto di accesso nell</w:t>
      </w:r>
      <w:r w:rsidR="0069719B" w:rsidRPr="004C3E5A">
        <w:t>a forma di accesso documentale, accesso civico semplice e accesso civico generalizzato.</w:t>
      </w:r>
      <w:r w:rsidRPr="004C3E5A">
        <w:t xml:space="preserve"> </w:t>
      </w:r>
    </w:p>
    <w:p w14:paraId="42808DC6" w14:textId="08192ECF" w:rsidR="00823C8D" w:rsidRPr="004C3E5A" w:rsidRDefault="0069719B" w:rsidP="00823C8D">
      <w:pPr>
        <w:jc w:val="both"/>
      </w:pPr>
      <w:r w:rsidRPr="004C3E5A">
        <w:t>Per</w:t>
      </w:r>
      <w:r w:rsidR="00823C8D" w:rsidRPr="004C3E5A">
        <w:t xml:space="preserve"> diritto di accesso</w:t>
      </w:r>
      <w:r w:rsidRPr="004C3E5A">
        <w:t xml:space="preserve"> si intende il</w:t>
      </w:r>
      <w:r w:rsidR="00823C8D" w:rsidRPr="004C3E5A">
        <w:t xml:space="preserve"> diritto delle persone fisiche o giuridiche di prendere visione e di ottenere copia di documenti, informazioni e dati di pertinenza d</w:t>
      </w:r>
      <w:r w:rsidRPr="004C3E5A">
        <w:t xml:space="preserve">el Collegio e </w:t>
      </w:r>
      <w:r w:rsidR="00823C8D" w:rsidRPr="004C3E5A">
        <w:t xml:space="preserve"> ha rilevante finalità di pubblico interesse </w:t>
      </w:r>
      <w:r w:rsidRPr="004C3E5A">
        <w:t>costituendo</w:t>
      </w:r>
      <w:r w:rsidR="00823C8D" w:rsidRPr="004C3E5A">
        <w:t xml:space="preserve"> strumento </w:t>
      </w:r>
      <w:r w:rsidR="00367D5E" w:rsidRPr="004C3E5A">
        <w:t>indispensabile</w:t>
      </w:r>
      <w:r w:rsidR="00823C8D" w:rsidRPr="004C3E5A">
        <w:t xml:space="preserve"> per </w:t>
      </w:r>
      <w:r w:rsidRPr="004C3E5A">
        <w:t>facilitare</w:t>
      </w:r>
      <w:r w:rsidR="00823C8D" w:rsidRPr="004C3E5A">
        <w:t xml:space="preserve"> la partecipazione del cittadino </w:t>
      </w:r>
      <w:r w:rsidRPr="004C3E5A">
        <w:t>alla gestione e al controllo dell’ente pubblico.</w:t>
      </w:r>
    </w:p>
    <w:p w14:paraId="58CBAB36" w14:textId="30FDEDDA" w:rsidR="00823C8D" w:rsidRPr="004C3E5A" w:rsidRDefault="0069719B" w:rsidP="00823C8D">
      <w:pPr>
        <w:jc w:val="both"/>
      </w:pPr>
      <w:r w:rsidRPr="004C3E5A">
        <w:t>Il presente Regolamento disciplina le modalità di esercizio e di gestione del</w:t>
      </w:r>
      <w:r w:rsidR="00823C8D" w:rsidRPr="004C3E5A">
        <w:t xml:space="preserve">: </w:t>
      </w:r>
    </w:p>
    <w:p w14:paraId="18741EFF" w14:textId="77777777" w:rsidR="00823C8D" w:rsidRPr="004C3E5A" w:rsidRDefault="00823C8D" w:rsidP="00823C8D">
      <w:pPr>
        <w:pStyle w:val="Paragrafoelenco"/>
        <w:numPr>
          <w:ilvl w:val="0"/>
          <w:numId w:val="4"/>
        </w:numPr>
        <w:jc w:val="both"/>
      </w:pPr>
      <w:r w:rsidRPr="004C3E5A">
        <w:rPr>
          <w:b/>
        </w:rPr>
        <w:t>Accesso documentale</w:t>
      </w:r>
      <w:r w:rsidRPr="004C3E5A">
        <w:t xml:space="preserve"> </w:t>
      </w:r>
      <w:r w:rsidRPr="004C3E5A">
        <w:rPr>
          <w:b/>
        </w:rPr>
        <w:t>o accesso agli atti amministrativi</w:t>
      </w:r>
      <w:r w:rsidRPr="004C3E5A">
        <w:t>, quale diritto dell’interessato alla partecipazione al procedimento amministrativo, secondo le disposizioni della Legge 241/1990 e del DPR 184/2006;</w:t>
      </w:r>
    </w:p>
    <w:p w14:paraId="39D5D116" w14:textId="77777777" w:rsidR="00823C8D" w:rsidRPr="004C3E5A" w:rsidRDefault="00823C8D" w:rsidP="00823C8D">
      <w:pPr>
        <w:pStyle w:val="Paragrafoelenco"/>
        <w:numPr>
          <w:ilvl w:val="0"/>
          <w:numId w:val="4"/>
        </w:numPr>
        <w:jc w:val="both"/>
      </w:pPr>
      <w:r w:rsidRPr="004C3E5A">
        <w:rPr>
          <w:b/>
        </w:rPr>
        <w:t>Accesso civico,</w:t>
      </w:r>
      <w:r w:rsidRPr="004C3E5A">
        <w:t xml:space="preserve"> quale diritto di chiunque di richiedere i documenti, le informazioni o i dati che l'ente abbia omesso di pubblicare pur avendone l'obbligo ai sensi dell’art. 2bis e art. 5, co. 1 del Decreto Trasparenza; </w:t>
      </w:r>
    </w:p>
    <w:p w14:paraId="4791919B" w14:textId="3D3113CC" w:rsidR="00823C8D" w:rsidRPr="004C3E5A" w:rsidRDefault="00823C8D" w:rsidP="00823C8D">
      <w:pPr>
        <w:pStyle w:val="Paragrafoelenco"/>
        <w:numPr>
          <w:ilvl w:val="0"/>
          <w:numId w:val="4"/>
        </w:numPr>
        <w:jc w:val="both"/>
      </w:pPr>
      <w:r w:rsidRPr="004C3E5A">
        <w:rPr>
          <w:b/>
        </w:rPr>
        <w:t>Accesso civico generalizzato</w:t>
      </w:r>
      <w:r w:rsidRPr="004C3E5A">
        <w:t>, quale diritto di chiunque di accedere a dati e documenti detenuti dall'ente, ulteriori rispetto a quelli soggetti all’obbligo di pubblicazione, nel rispetto dei limiti relativi alla tutela degli interessi giuridicamente rilevanti secondo le previsioni dell’art. 2bis, 5, co. 2 e 5 bis del Decreto Trasparenza;</w:t>
      </w:r>
    </w:p>
    <w:p w14:paraId="1ED1471D" w14:textId="77777777" w:rsidR="00823C8D" w:rsidRPr="004C3E5A" w:rsidRDefault="00823C8D" w:rsidP="00823C8D">
      <w:pPr>
        <w:jc w:val="both"/>
      </w:pPr>
    </w:p>
    <w:p w14:paraId="6C72D013" w14:textId="30E5D521" w:rsidR="00310E34" w:rsidRPr="004C3E5A" w:rsidRDefault="00895950" w:rsidP="00C95971">
      <w:pPr>
        <w:pStyle w:val="Titolo2"/>
        <w:shd w:val="clear" w:color="auto" w:fill="A8D08D" w:themeFill="accent6" w:themeFillTint="99"/>
        <w:rPr>
          <w:rFonts w:ascii="Times New Roman" w:hAnsi="Times New Roman" w:cs="Times New Roman"/>
          <w:color w:val="auto"/>
          <w:sz w:val="20"/>
        </w:rPr>
      </w:pPr>
      <w:r w:rsidRPr="004C3E5A">
        <w:rPr>
          <w:rFonts w:ascii="Times New Roman" w:hAnsi="Times New Roman" w:cs="Times New Roman"/>
          <w:color w:val="auto"/>
          <w:sz w:val="20"/>
        </w:rPr>
        <w:t>RIFERIMENTI PRELIMINARI</w:t>
      </w:r>
      <w:r w:rsidR="009774B3" w:rsidRPr="004C3E5A">
        <w:rPr>
          <w:rFonts w:ascii="Times New Roman" w:hAnsi="Times New Roman" w:cs="Times New Roman"/>
          <w:color w:val="auto"/>
          <w:sz w:val="20"/>
        </w:rPr>
        <w:t xml:space="preserve"> – Normativa e definizioni</w:t>
      </w:r>
    </w:p>
    <w:p w14:paraId="0BA56B0E" w14:textId="6F7CEB16" w:rsidR="00B315D7" w:rsidRPr="004C3E5A" w:rsidRDefault="00895950" w:rsidP="008F6FF1">
      <w:pPr>
        <w:jc w:val="both"/>
      </w:pPr>
      <w:r w:rsidRPr="004C3E5A">
        <w:t xml:space="preserve">Ai fini della lettura e </w:t>
      </w:r>
      <w:r w:rsidR="004C3E5A" w:rsidRPr="004C3E5A">
        <w:t xml:space="preserve">attuazione </w:t>
      </w:r>
      <w:r w:rsidRPr="004C3E5A">
        <w:t>del presente regolamento, si intende</w:t>
      </w:r>
      <w:r w:rsidR="008F6FF1" w:rsidRPr="004C3E5A">
        <w:t xml:space="preserve"> per:</w:t>
      </w:r>
    </w:p>
    <w:p w14:paraId="1CE7281D" w14:textId="77777777" w:rsidR="00B50E8A" w:rsidRPr="004C3E5A" w:rsidRDefault="00B50E8A" w:rsidP="008F6FF1">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51"/>
      </w:tblGrid>
      <w:tr w:rsidR="00815F65" w:rsidRPr="004C3E5A" w14:paraId="73CCF04A" w14:textId="77777777" w:rsidTr="00536C7F">
        <w:tc>
          <w:tcPr>
            <w:tcW w:w="2977" w:type="dxa"/>
          </w:tcPr>
          <w:p w14:paraId="6408BF31" w14:textId="066B7F70" w:rsidR="00815F65" w:rsidRPr="004C3E5A" w:rsidRDefault="00895950" w:rsidP="008F6FF1">
            <w:pPr>
              <w:jc w:val="both"/>
              <w:rPr>
                <w:b/>
              </w:rPr>
            </w:pPr>
            <w:r w:rsidRPr="004C3E5A">
              <w:rPr>
                <w:b/>
              </w:rPr>
              <w:t>Collegio</w:t>
            </w:r>
            <w:r w:rsidR="00060B75" w:rsidRPr="004C3E5A">
              <w:rPr>
                <w:b/>
              </w:rPr>
              <w:t xml:space="preserve"> </w:t>
            </w:r>
            <w:r w:rsidR="00574243" w:rsidRPr="004C3E5A">
              <w:rPr>
                <w:b/>
              </w:rPr>
              <w:t>oppure Ente</w:t>
            </w:r>
          </w:p>
        </w:tc>
        <w:tc>
          <w:tcPr>
            <w:tcW w:w="6651" w:type="dxa"/>
          </w:tcPr>
          <w:p w14:paraId="3E9BA31A" w14:textId="24264B18" w:rsidR="00815F65" w:rsidRPr="004C3E5A" w:rsidRDefault="00895950" w:rsidP="008F6FF1">
            <w:pPr>
              <w:jc w:val="both"/>
            </w:pPr>
            <w:r w:rsidRPr="004C3E5A">
              <w:t>Collegio dei Geometri e Geometri laureati della Provincia di Napoli</w:t>
            </w:r>
            <w:r w:rsidR="00815F65" w:rsidRPr="004C3E5A">
              <w:t xml:space="preserve"> </w:t>
            </w:r>
          </w:p>
        </w:tc>
      </w:tr>
      <w:tr w:rsidR="008F6FF1" w:rsidRPr="004C3E5A" w14:paraId="1BEEC28C" w14:textId="77777777" w:rsidTr="00536C7F">
        <w:tc>
          <w:tcPr>
            <w:tcW w:w="2977" w:type="dxa"/>
          </w:tcPr>
          <w:p w14:paraId="182B2A8A" w14:textId="6504B2CB" w:rsidR="008F6FF1" w:rsidRPr="004C3E5A" w:rsidRDefault="008F6FF1" w:rsidP="008F6FF1">
            <w:pPr>
              <w:jc w:val="both"/>
              <w:rPr>
                <w:b/>
              </w:rPr>
            </w:pPr>
            <w:r w:rsidRPr="004C3E5A">
              <w:rPr>
                <w:b/>
              </w:rPr>
              <w:t>Decreto Trasparenza</w:t>
            </w:r>
          </w:p>
        </w:tc>
        <w:tc>
          <w:tcPr>
            <w:tcW w:w="6651" w:type="dxa"/>
          </w:tcPr>
          <w:p w14:paraId="4B0BBA16" w14:textId="20C85D53" w:rsidR="008F6FF1" w:rsidRPr="004C3E5A" w:rsidRDefault="008F6FF1" w:rsidP="008F6FF1">
            <w:pPr>
              <w:jc w:val="both"/>
            </w:pPr>
            <w:r w:rsidRPr="004C3E5A">
              <w:t xml:space="preserve">D. Lgs. n. 33/2013 </w:t>
            </w:r>
            <w:r w:rsidR="00895950" w:rsidRPr="004C3E5A">
              <w:t>e smi</w:t>
            </w:r>
          </w:p>
        </w:tc>
      </w:tr>
      <w:tr w:rsidR="008F6FF1" w:rsidRPr="004C3E5A" w14:paraId="39A507C2" w14:textId="77777777" w:rsidTr="00536C7F">
        <w:tc>
          <w:tcPr>
            <w:tcW w:w="2977" w:type="dxa"/>
          </w:tcPr>
          <w:p w14:paraId="31AA458F" w14:textId="004BFE0D" w:rsidR="008F6FF1" w:rsidRPr="004C3E5A" w:rsidRDefault="008F6FF1" w:rsidP="008F6FF1">
            <w:pPr>
              <w:jc w:val="both"/>
              <w:rPr>
                <w:b/>
              </w:rPr>
            </w:pPr>
            <w:r w:rsidRPr="004C3E5A">
              <w:rPr>
                <w:b/>
              </w:rPr>
              <w:t>Linee Guida sull’accesso civico</w:t>
            </w:r>
          </w:p>
        </w:tc>
        <w:tc>
          <w:tcPr>
            <w:tcW w:w="6651" w:type="dxa"/>
          </w:tcPr>
          <w:p w14:paraId="6C3B4A79" w14:textId="77777777" w:rsidR="008F6FF1" w:rsidRPr="004C3E5A" w:rsidRDefault="0005032C" w:rsidP="008F6FF1">
            <w:pPr>
              <w:jc w:val="both"/>
            </w:pPr>
            <w:r w:rsidRPr="004C3E5A">
              <w:t>Del.</w:t>
            </w:r>
            <w:r w:rsidR="008F6FF1" w:rsidRPr="004C3E5A">
              <w:t xml:space="preserve"> ANAC n. 1309/2016</w:t>
            </w:r>
          </w:p>
        </w:tc>
      </w:tr>
      <w:tr w:rsidR="00B31F89" w:rsidRPr="004C3E5A" w14:paraId="2D44438E" w14:textId="77777777" w:rsidTr="00536C7F">
        <w:tc>
          <w:tcPr>
            <w:tcW w:w="2977" w:type="dxa"/>
          </w:tcPr>
          <w:p w14:paraId="70F08B52" w14:textId="73553C8B" w:rsidR="00B31F89" w:rsidRPr="004C3E5A" w:rsidRDefault="00B31F89" w:rsidP="008F6FF1">
            <w:pPr>
              <w:jc w:val="both"/>
              <w:rPr>
                <w:b/>
              </w:rPr>
            </w:pPr>
            <w:r w:rsidRPr="004C3E5A">
              <w:rPr>
                <w:b/>
              </w:rPr>
              <w:t>Circolare 1/2019</w:t>
            </w:r>
          </w:p>
        </w:tc>
        <w:tc>
          <w:tcPr>
            <w:tcW w:w="6651" w:type="dxa"/>
          </w:tcPr>
          <w:p w14:paraId="571DCCBD" w14:textId="029275EE" w:rsidR="00B31F89" w:rsidRPr="004C3E5A" w:rsidRDefault="00B31F89" w:rsidP="008F6FF1">
            <w:pPr>
              <w:jc w:val="both"/>
            </w:pPr>
            <w:r w:rsidRPr="004C3E5A">
              <w:t>Circolare 1/2019 della Presidenza del Consiglio dei Ministri, Attuazione delle norme sull’accesso civico generalizzato (FOIA)</w:t>
            </w:r>
          </w:p>
        </w:tc>
      </w:tr>
      <w:tr w:rsidR="008F6FF1" w:rsidRPr="004C3E5A" w14:paraId="13A0D6C9" w14:textId="77777777" w:rsidTr="00536C7F">
        <w:tc>
          <w:tcPr>
            <w:tcW w:w="2977" w:type="dxa"/>
          </w:tcPr>
          <w:p w14:paraId="47CDE516" w14:textId="28009F0D" w:rsidR="008F6FF1" w:rsidRPr="004C3E5A" w:rsidRDefault="008F6FF1" w:rsidP="008F6FF1">
            <w:pPr>
              <w:jc w:val="both"/>
              <w:rPr>
                <w:b/>
              </w:rPr>
            </w:pPr>
            <w:r w:rsidRPr="004C3E5A">
              <w:rPr>
                <w:b/>
              </w:rPr>
              <w:t>Accesso documentale o accesso agli atti</w:t>
            </w:r>
          </w:p>
        </w:tc>
        <w:tc>
          <w:tcPr>
            <w:tcW w:w="6651" w:type="dxa"/>
          </w:tcPr>
          <w:p w14:paraId="40DA594E" w14:textId="77777777" w:rsidR="008F6FF1" w:rsidRPr="004C3E5A" w:rsidRDefault="0005032C" w:rsidP="008F6FF1">
            <w:pPr>
              <w:jc w:val="both"/>
            </w:pPr>
            <w:r w:rsidRPr="004C3E5A">
              <w:t>A</w:t>
            </w:r>
            <w:r w:rsidR="008F6FF1" w:rsidRPr="004C3E5A">
              <w:t xml:space="preserve">ccesso </w:t>
            </w:r>
            <w:r w:rsidRPr="004C3E5A">
              <w:t>ex</w:t>
            </w:r>
            <w:r w:rsidR="008F6FF1" w:rsidRPr="004C3E5A">
              <w:t xml:space="preserve"> L</w:t>
            </w:r>
            <w:r w:rsidRPr="004C3E5A">
              <w:t>.</w:t>
            </w:r>
            <w:r w:rsidR="008F6FF1" w:rsidRPr="004C3E5A">
              <w:t xml:space="preserve"> n. 241/1990 e </w:t>
            </w:r>
            <w:r w:rsidR="00574243" w:rsidRPr="004C3E5A">
              <w:t>ex</w:t>
            </w:r>
            <w:r w:rsidR="008F6FF1" w:rsidRPr="004C3E5A">
              <w:t xml:space="preserve"> DPR 184/2006</w:t>
            </w:r>
          </w:p>
        </w:tc>
      </w:tr>
      <w:tr w:rsidR="008F6FF1" w:rsidRPr="004C3E5A" w14:paraId="0360A8C6" w14:textId="77777777" w:rsidTr="00536C7F">
        <w:tc>
          <w:tcPr>
            <w:tcW w:w="2977" w:type="dxa"/>
          </w:tcPr>
          <w:p w14:paraId="1C5CA182" w14:textId="3AE2879F" w:rsidR="008F6FF1" w:rsidRPr="004C3E5A" w:rsidRDefault="008F6FF1" w:rsidP="008F6FF1">
            <w:pPr>
              <w:jc w:val="both"/>
              <w:rPr>
                <w:b/>
              </w:rPr>
            </w:pPr>
            <w:r w:rsidRPr="004C3E5A">
              <w:rPr>
                <w:b/>
              </w:rPr>
              <w:t>Accesso civico</w:t>
            </w:r>
          </w:p>
        </w:tc>
        <w:tc>
          <w:tcPr>
            <w:tcW w:w="6651" w:type="dxa"/>
          </w:tcPr>
          <w:p w14:paraId="28ACAC74" w14:textId="77777777" w:rsidR="008F6FF1" w:rsidRPr="004C3E5A" w:rsidRDefault="0005032C" w:rsidP="008F6FF1">
            <w:pPr>
              <w:jc w:val="both"/>
            </w:pPr>
            <w:r w:rsidRPr="004C3E5A">
              <w:t>Accesso</w:t>
            </w:r>
            <w:r w:rsidR="008F6FF1" w:rsidRPr="004C3E5A">
              <w:t xml:space="preserve"> ai dati, alle informazioni e ai documenti oggetto di pubblicazione obbligatoria, </w:t>
            </w:r>
            <w:r w:rsidRPr="004C3E5A">
              <w:t>ex art</w:t>
            </w:r>
            <w:r w:rsidR="008F6FF1" w:rsidRPr="004C3E5A">
              <w:t xml:space="preserve"> 5, c</w:t>
            </w:r>
            <w:r w:rsidRPr="004C3E5A">
              <w:t>o</w:t>
            </w:r>
            <w:r w:rsidR="008F6FF1" w:rsidRPr="004C3E5A">
              <w:t>. 1, del Decreto Trasparenza</w:t>
            </w:r>
          </w:p>
        </w:tc>
      </w:tr>
      <w:tr w:rsidR="008F6FF1" w:rsidRPr="004C3E5A" w14:paraId="412A5257" w14:textId="77777777" w:rsidTr="00536C7F">
        <w:tc>
          <w:tcPr>
            <w:tcW w:w="2977" w:type="dxa"/>
          </w:tcPr>
          <w:p w14:paraId="2E37641C" w14:textId="1F79A6B2" w:rsidR="008F6FF1" w:rsidRPr="004C3E5A" w:rsidRDefault="008F6FF1" w:rsidP="00895950">
            <w:pPr>
              <w:rPr>
                <w:b/>
              </w:rPr>
            </w:pPr>
            <w:r w:rsidRPr="004C3E5A">
              <w:rPr>
                <w:b/>
              </w:rPr>
              <w:t>Accesso civico generalizzat</w:t>
            </w:r>
            <w:r w:rsidR="00574243" w:rsidRPr="004C3E5A">
              <w:rPr>
                <w:b/>
              </w:rPr>
              <w:t>o</w:t>
            </w:r>
          </w:p>
        </w:tc>
        <w:tc>
          <w:tcPr>
            <w:tcW w:w="6651" w:type="dxa"/>
          </w:tcPr>
          <w:p w14:paraId="1E085825" w14:textId="77777777" w:rsidR="008F6FF1" w:rsidRPr="004C3E5A" w:rsidRDefault="0005032C" w:rsidP="008F6FF1">
            <w:pPr>
              <w:jc w:val="both"/>
            </w:pPr>
            <w:r w:rsidRPr="004C3E5A">
              <w:t>A</w:t>
            </w:r>
            <w:r w:rsidR="008F6FF1" w:rsidRPr="004C3E5A">
              <w:t xml:space="preserve">ccesso ai dati e dai documenti ulteriori, </w:t>
            </w:r>
            <w:r w:rsidRPr="004C3E5A">
              <w:t>ex art</w:t>
            </w:r>
            <w:r w:rsidR="008F6FF1" w:rsidRPr="004C3E5A">
              <w:t>. 5, c</w:t>
            </w:r>
            <w:r w:rsidRPr="004C3E5A">
              <w:t>o.</w:t>
            </w:r>
            <w:r w:rsidR="008F6FF1" w:rsidRPr="004C3E5A">
              <w:t xml:space="preserve"> 2, del Decreto Trasparenza</w:t>
            </w:r>
          </w:p>
        </w:tc>
      </w:tr>
      <w:tr w:rsidR="008F6FF1" w:rsidRPr="004C3E5A" w14:paraId="15B39068" w14:textId="77777777" w:rsidTr="00536C7F">
        <w:tc>
          <w:tcPr>
            <w:tcW w:w="2977" w:type="dxa"/>
          </w:tcPr>
          <w:p w14:paraId="0FA5B7B7" w14:textId="18FCBC87" w:rsidR="008F6FF1" w:rsidRPr="004C3E5A" w:rsidRDefault="008F6FF1" w:rsidP="008F6FF1">
            <w:pPr>
              <w:jc w:val="both"/>
              <w:rPr>
                <w:b/>
              </w:rPr>
            </w:pPr>
            <w:r w:rsidRPr="004C3E5A">
              <w:rPr>
                <w:b/>
              </w:rPr>
              <w:t>RPCT</w:t>
            </w:r>
          </w:p>
        </w:tc>
        <w:tc>
          <w:tcPr>
            <w:tcW w:w="6651" w:type="dxa"/>
          </w:tcPr>
          <w:p w14:paraId="63858E5E" w14:textId="096844F8" w:rsidR="008F6FF1" w:rsidRPr="004C3E5A" w:rsidRDefault="008F6FF1" w:rsidP="008F6FF1">
            <w:pPr>
              <w:jc w:val="both"/>
            </w:pPr>
            <w:r w:rsidRPr="004C3E5A">
              <w:t xml:space="preserve">Responsabile prevenzione corruzione e </w:t>
            </w:r>
            <w:r w:rsidR="0005032C" w:rsidRPr="004C3E5A">
              <w:t>T</w:t>
            </w:r>
            <w:r w:rsidRPr="004C3E5A">
              <w:t xml:space="preserve">rasparenza </w:t>
            </w:r>
            <w:r w:rsidR="00D25BF1" w:rsidRPr="004C3E5A">
              <w:t>del</w:t>
            </w:r>
            <w:r w:rsidR="004C3E5A" w:rsidRPr="004C3E5A">
              <w:t xml:space="preserve"> Collegio</w:t>
            </w:r>
          </w:p>
        </w:tc>
      </w:tr>
      <w:tr w:rsidR="002A415D" w:rsidRPr="004C3E5A" w14:paraId="0EB1A326" w14:textId="77777777" w:rsidTr="00536C7F">
        <w:tc>
          <w:tcPr>
            <w:tcW w:w="2977" w:type="dxa"/>
          </w:tcPr>
          <w:p w14:paraId="55418C82" w14:textId="32D953EC" w:rsidR="002A415D" w:rsidRPr="004C3E5A" w:rsidRDefault="00B50E8A" w:rsidP="008F6FF1">
            <w:pPr>
              <w:jc w:val="both"/>
              <w:rPr>
                <w:b/>
              </w:rPr>
            </w:pPr>
            <w:r w:rsidRPr="004C3E5A">
              <w:rPr>
                <w:b/>
              </w:rPr>
              <w:t>I</w:t>
            </w:r>
            <w:r w:rsidR="002A415D" w:rsidRPr="004C3E5A">
              <w:rPr>
                <w:b/>
              </w:rPr>
              <w:t>nteressati</w:t>
            </w:r>
          </w:p>
        </w:tc>
        <w:tc>
          <w:tcPr>
            <w:tcW w:w="6651" w:type="dxa"/>
          </w:tcPr>
          <w:p w14:paraId="4EB84811" w14:textId="49C3DC45" w:rsidR="002A415D" w:rsidRPr="004C3E5A" w:rsidRDefault="00536C7F" w:rsidP="008F6FF1">
            <w:pPr>
              <w:jc w:val="both"/>
            </w:pPr>
            <w:r w:rsidRPr="004C3E5A">
              <w:t>I</w:t>
            </w:r>
            <w:r w:rsidR="002A415D" w:rsidRPr="004C3E5A">
              <w:t xml:space="preserve"> soggetti privati, compresi quelli portatori di interessi pubblici o diffusi, che abbiano un interesse diretto, concreto e attuale, corrispondente ad una situazione giuridicamente tutelata e collegata al documento al quale è chiesto l'accesso</w:t>
            </w:r>
          </w:p>
        </w:tc>
      </w:tr>
      <w:tr w:rsidR="002A415D" w:rsidRPr="004C3E5A" w14:paraId="78A9413F" w14:textId="77777777" w:rsidTr="00536C7F">
        <w:tc>
          <w:tcPr>
            <w:tcW w:w="2977" w:type="dxa"/>
          </w:tcPr>
          <w:p w14:paraId="2B747AB2" w14:textId="2466744D" w:rsidR="002A415D" w:rsidRPr="004C3E5A" w:rsidRDefault="00B50E8A" w:rsidP="008F6FF1">
            <w:pPr>
              <w:jc w:val="both"/>
              <w:rPr>
                <w:b/>
              </w:rPr>
            </w:pPr>
            <w:r w:rsidRPr="004C3E5A">
              <w:rPr>
                <w:b/>
              </w:rPr>
              <w:t>C</w:t>
            </w:r>
            <w:r w:rsidR="002A415D" w:rsidRPr="004C3E5A">
              <w:rPr>
                <w:b/>
              </w:rPr>
              <w:t>ontrointeressati</w:t>
            </w:r>
            <w:r w:rsidRPr="004C3E5A">
              <w:rPr>
                <w:b/>
              </w:rPr>
              <w:t>:</w:t>
            </w:r>
          </w:p>
        </w:tc>
        <w:tc>
          <w:tcPr>
            <w:tcW w:w="6651" w:type="dxa"/>
          </w:tcPr>
          <w:p w14:paraId="2E93D6EE" w14:textId="0C01012E" w:rsidR="002A415D" w:rsidRPr="004C3E5A" w:rsidRDefault="00536C7F" w:rsidP="008F6FF1">
            <w:pPr>
              <w:jc w:val="both"/>
            </w:pPr>
            <w:r w:rsidRPr="004C3E5A">
              <w:t>T</w:t>
            </w:r>
            <w:r w:rsidR="002A415D" w:rsidRPr="004C3E5A">
              <w:t>utti i soggetti, individuati o facilmente individuabili in base alla natura del documento richiesto, che dall'esercizio dell'accesso vedrebbero compromesso il loro diritto alla riservatezza.</w:t>
            </w:r>
          </w:p>
        </w:tc>
      </w:tr>
      <w:tr w:rsidR="001200AF" w:rsidRPr="004C3E5A" w14:paraId="7B537106" w14:textId="77777777" w:rsidTr="00536C7F">
        <w:tc>
          <w:tcPr>
            <w:tcW w:w="2977" w:type="dxa"/>
          </w:tcPr>
          <w:p w14:paraId="0D6DCE95" w14:textId="09887935" w:rsidR="001200AF" w:rsidRPr="004C3E5A" w:rsidRDefault="001200AF" w:rsidP="008F6FF1">
            <w:pPr>
              <w:jc w:val="both"/>
              <w:rPr>
                <w:b/>
              </w:rPr>
            </w:pPr>
            <w:r w:rsidRPr="004C3E5A">
              <w:rPr>
                <w:b/>
              </w:rPr>
              <w:t>GDPR</w:t>
            </w:r>
            <w:r w:rsidR="00B50E8A" w:rsidRPr="004C3E5A">
              <w:rPr>
                <w:b/>
              </w:rPr>
              <w:t>:</w:t>
            </w:r>
          </w:p>
        </w:tc>
        <w:tc>
          <w:tcPr>
            <w:tcW w:w="6651" w:type="dxa"/>
          </w:tcPr>
          <w:p w14:paraId="489AF26F" w14:textId="323E7BD0" w:rsidR="001200AF" w:rsidRPr="004C3E5A" w:rsidRDefault="001D01AD" w:rsidP="001D01AD">
            <w:pPr>
              <w:jc w:val="both"/>
            </w:pPr>
            <w:r w:rsidRPr="004C3E5A">
              <w:t>REG. (UE) 2016/679 del 27 aprile 2016 relativo alla protezione delle persone fisiche con riguardo al trattamento dei dati personali, nonché alla libera circolazione di tali dati e che abroga la direttiva 95/46/CE</w:t>
            </w:r>
          </w:p>
        </w:tc>
      </w:tr>
      <w:tr w:rsidR="004918AC" w:rsidRPr="004C3E5A" w14:paraId="3BC42BE3" w14:textId="77777777" w:rsidTr="00536C7F">
        <w:tc>
          <w:tcPr>
            <w:tcW w:w="2977" w:type="dxa"/>
          </w:tcPr>
          <w:p w14:paraId="738B0845" w14:textId="539E8CF4" w:rsidR="004918AC" w:rsidRPr="004C3E5A" w:rsidRDefault="004918AC" w:rsidP="008F6FF1">
            <w:pPr>
              <w:jc w:val="both"/>
              <w:rPr>
                <w:b/>
              </w:rPr>
            </w:pPr>
            <w:r w:rsidRPr="004C3E5A">
              <w:rPr>
                <w:b/>
              </w:rPr>
              <w:t>Codice Privacy</w:t>
            </w:r>
            <w:r w:rsidR="00B50E8A" w:rsidRPr="004C3E5A">
              <w:rPr>
                <w:b/>
              </w:rPr>
              <w:t>:</w:t>
            </w:r>
          </w:p>
        </w:tc>
        <w:tc>
          <w:tcPr>
            <w:tcW w:w="6651" w:type="dxa"/>
          </w:tcPr>
          <w:p w14:paraId="37C92CB0" w14:textId="34A5796E" w:rsidR="004918AC" w:rsidRPr="004C3E5A" w:rsidRDefault="004918AC" w:rsidP="004918AC">
            <w:pPr>
              <w:jc w:val="both"/>
            </w:pPr>
            <w:r w:rsidRPr="004C3E5A">
              <w:t>D.Lgs. 30 giugno 2003, n.196 e s.m.i. recante il “Codice in materia di protezione dei dati personali”</w:t>
            </w:r>
          </w:p>
        </w:tc>
      </w:tr>
    </w:tbl>
    <w:p w14:paraId="0C059B8B" w14:textId="77777777" w:rsidR="00D25BF1" w:rsidRPr="004C3E5A" w:rsidRDefault="00D25BF1" w:rsidP="008F6FF1">
      <w:pPr>
        <w:jc w:val="both"/>
      </w:pPr>
    </w:p>
    <w:p w14:paraId="5D8DBA89" w14:textId="3B3A190C" w:rsidR="00F56707" w:rsidRPr="004C3E5A" w:rsidRDefault="00B50E8A" w:rsidP="00C95971">
      <w:pPr>
        <w:pStyle w:val="Titolo2"/>
        <w:shd w:val="clear" w:color="auto" w:fill="A8D08D" w:themeFill="accent6" w:themeFillTint="99"/>
        <w:rPr>
          <w:rFonts w:ascii="Times New Roman" w:hAnsi="Times New Roman" w:cs="Times New Roman"/>
          <w:color w:val="auto"/>
          <w:sz w:val="20"/>
        </w:rPr>
      </w:pPr>
      <w:r w:rsidRPr="004C3E5A">
        <w:rPr>
          <w:rFonts w:ascii="Times New Roman" w:hAnsi="Times New Roman" w:cs="Times New Roman"/>
          <w:color w:val="auto"/>
          <w:sz w:val="20"/>
        </w:rPr>
        <w:t>ACCESSO DOCUMENTALE O ACCESSO AGLI ATTI EX L. 241/1990 E DPR 184/2006</w:t>
      </w:r>
    </w:p>
    <w:p w14:paraId="2139EEF7" w14:textId="77777777" w:rsidR="00F56707" w:rsidRPr="004C3E5A" w:rsidRDefault="00F56707" w:rsidP="0014163A">
      <w:pPr>
        <w:pStyle w:val="Titolo3"/>
        <w:numPr>
          <w:ilvl w:val="2"/>
          <w:numId w:val="1"/>
        </w:numPr>
        <w:ind w:left="340" w:firstLine="113"/>
        <w:rPr>
          <w:rFonts w:ascii="Times New Roman" w:hAnsi="Times New Roman" w:cs="Times New Roman"/>
          <w:b/>
          <w:sz w:val="20"/>
        </w:rPr>
      </w:pPr>
      <w:bookmarkStart w:id="0" w:name="_Toc447634453"/>
      <w:bookmarkEnd w:id="0"/>
      <w:r w:rsidRPr="004C3E5A">
        <w:rPr>
          <w:rFonts w:ascii="Times New Roman" w:hAnsi="Times New Roman" w:cs="Times New Roman"/>
          <w:b/>
          <w:sz w:val="20"/>
        </w:rPr>
        <w:t>Art. 1</w:t>
      </w:r>
      <w:r w:rsidR="0014163A" w:rsidRPr="004C3E5A">
        <w:rPr>
          <w:rFonts w:ascii="Times New Roman" w:hAnsi="Times New Roman" w:cs="Times New Roman"/>
          <w:b/>
          <w:sz w:val="20"/>
        </w:rPr>
        <w:t xml:space="preserve"> - </w:t>
      </w:r>
      <w:r w:rsidRPr="004C3E5A">
        <w:rPr>
          <w:rFonts w:ascii="Times New Roman" w:hAnsi="Times New Roman" w:cs="Times New Roman"/>
          <w:b/>
          <w:sz w:val="20"/>
        </w:rPr>
        <w:t>Ambito di applicazione</w:t>
      </w:r>
    </w:p>
    <w:p w14:paraId="4D855923" w14:textId="5105E572" w:rsidR="00C81E7E" w:rsidRPr="004C3E5A" w:rsidRDefault="00C81E7E" w:rsidP="009774B3">
      <w:pPr>
        <w:pStyle w:val="Paragrafoelenco"/>
        <w:numPr>
          <w:ilvl w:val="0"/>
          <w:numId w:val="5"/>
        </w:numPr>
        <w:jc w:val="both"/>
      </w:pPr>
      <w:r w:rsidRPr="004C3E5A">
        <w:t xml:space="preserve">L’accesso agli atti ed ai provvedimenti formati </w:t>
      </w:r>
      <w:r w:rsidR="00960C66" w:rsidRPr="004C3E5A">
        <w:t>dell’ente</w:t>
      </w:r>
      <w:r w:rsidR="00310E34" w:rsidRPr="004C3E5A">
        <w:t xml:space="preserve"> </w:t>
      </w:r>
      <w:r w:rsidRPr="004C3E5A">
        <w:t>o stabilmente detenuti è riconosciuto a tutti i soggetti privati, compresi quelli portatori di interessi pubblici o diffusi, che abbiano un interesse diretto, concreto e attuale, corrispondente a una situazione giuridicamente tutelata e collegata al documento al quale è richiesto l’accesso</w:t>
      </w:r>
      <w:r w:rsidR="009774B3" w:rsidRPr="004C3E5A">
        <w:t>; n</w:t>
      </w:r>
      <w:r w:rsidRPr="004C3E5A">
        <w:t>on sono ammesse richieste generiche</w:t>
      </w:r>
      <w:r w:rsidR="003276D9" w:rsidRPr="004C3E5A">
        <w:t xml:space="preserve">, </w:t>
      </w:r>
      <w:r w:rsidR="009774B3" w:rsidRPr="004C3E5A">
        <w:t>nè</w:t>
      </w:r>
      <w:r w:rsidR="003276D9" w:rsidRPr="004C3E5A">
        <w:t xml:space="preserve"> </w:t>
      </w:r>
      <w:r w:rsidRPr="004C3E5A">
        <w:t>relative a</w:t>
      </w:r>
      <w:r w:rsidR="009774B3" w:rsidRPr="004C3E5A">
        <w:t>d</w:t>
      </w:r>
      <w:r w:rsidRPr="004C3E5A">
        <w:t xml:space="preserve"> intere categorie di documenti, </w:t>
      </w:r>
      <w:r w:rsidR="009774B3" w:rsidRPr="004C3E5A">
        <w:t>nè</w:t>
      </w:r>
      <w:r w:rsidR="003276D9" w:rsidRPr="004C3E5A">
        <w:t xml:space="preserve"> </w:t>
      </w:r>
      <w:r w:rsidRPr="004C3E5A">
        <w:t xml:space="preserve">preordinate a un controllo generalizzato dell’attività </w:t>
      </w:r>
      <w:r w:rsidR="009774B3" w:rsidRPr="004C3E5A">
        <w:t>del Collegio</w:t>
      </w:r>
    </w:p>
    <w:p w14:paraId="7E2DBB55" w14:textId="09803D19" w:rsidR="004E5219" w:rsidRPr="004C3E5A" w:rsidRDefault="009774B3" w:rsidP="009774B3">
      <w:pPr>
        <w:pStyle w:val="Paragrafoelenco"/>
        <w:numPr>
          <w:ilvl w:val="0"/>
          <w:numId w:val="5"/>
        </w:numPr>
        <w:jc w:val="both"/>
      </w:pPr>
      <w:r w:rsidRPr="004C3E5A">
        <w:t xml:space="preserve">Il Collegio accorda l’accesso su </w:t>
      </w:r>
      <w:r w:rsidR="00C81E7E" w:rsidRPr="004C3E5A">
        <w:t xml:space="preserve">dati in suo possesso </w:t>
      </w:r>
      <w:r w:rsidRPr="004C3E5A">
        <w:t xml:space="preserve">e non è tenuto all’elaborazione di documentazione </w:t>
      </w:r>
      <w:r w:rsidR="00C81E7E" w:rsidRPr="004C3E5A">
        <w:t>al fine di soddisfare la richiesta di accesso</w:t>
      </w:r>
      <w:r w:rsidRPr="004C3E5A">
        <w:t xml:space="preserve">; ciò implica inoltre che </w:t>
      </w:r>
      <w:r w:rsidR="004E5219" w:rsidRPr="004C3E5A">
        <w:t xml:space="preserve">diritto di accesso </w:t>
      </w:r>
      <w:r w:rsidRPr="004C3E5A">
        <w:t>è esercitabile</w:t>
      </w:r>
      <w:r w:rsidR="004E5219" w:rsidRPr="004C3E5A">
        <w:t xml:space="preserve"> sino a quando </w:t>
      </w:r>
      <w:r w:rsidR="004C3E5A" w:rsidRPr="004C3E5A">
        <w:t>l’Ente ha</w:t>
      </w:r>
      <w:r w:rsidR="004E5219" w:rsidRPr="004C3E5A">
        <w:t xml:space="preserve"> l’obbligo di detenere i documenti amministrativi ai quali si chiede di accedere. </w:t>
      </w:r>
    </w:p>
    <w:p w14:paraId="5833CC2E" w14:textId="0D91D232" w:rsidR="00C81E7E" w:rsidRPr="004C3E5A" w:rsidRDefault="00C81E7E" w:rsidP="00C81E7E">
      <w:pPr>
        <w:pStyle w:val="Paragrafoelenco"/>
        <w:numPr>
          <w:ilvl w:val="0"/>
          <w:numId w:val="5"/>
        </w:numPr>
        <w:jc w:val="both"/>
      </w:pPr>
      <w:r w:rsidRPr="004C3E5A">
        <w:t xml:space="preserve">L’acquisizione di documenti amministrativi da parte di soggetti pubblici </w:t>
      </w:r>
      <w:r w:rsidR="00B1673B" w:rsidRPr="004C3E5A">
        <w:t>è regolata</w:t>
      </w:r>
      <w:r w:rsidR="005C2029" w:rsidRPr="004C3E5A">
        <w:t xml:space="preserve"> dall’</w:t>
      </w:r>
      <w:r w:rsidRPr="004C3E5A">
        <w:t>art. 22 co</w:t>
      </w:r>
      <w:r w:rsidR="005C2029" w:rsidRPr="004C3E5A">
        <w:t xml:space="preserve">. </w:t>
      </w:r>
      <w:r w:rsidRPr="004C3E5A">
        <w:t>5 L</w:t>
      </w:r>
      <w:r w:rsidR="005C2029" w:rsidRPr="004C3E5A">
        <w:t>.</w:t>
      </w:r>
      <w:r w:rsidRPr="004C3E5A">
        <w:t xml:space="preserve"> 241/1990.</w:t>
      </w:r>
    </w:p>
    <w:p w14:paraId="117008E8" w14:textId="77777777" w:rsidR="00F56707" w:rsidRPr="004C3E5A" w:rsidRDefault="00F56707" w:rsidP="0014163A">
      <w:pPr>
        <w:pStyle w:val="Titolo3"/>
        <w:numPr>
          <w:ilvl w:val="2"/>
          <w:numId w:val="1"/>
        </w:numPr>
        <w:ind w:left="340" w:firstLine="113"/>
        <w:rPr>
          <w:rFonts w:ascii="Times New Roman" w:hAnsi="Times New Roman" w:cs="Times New Roman"/>
          <w:b/>
          <w:sz w:val="20"/>
        </w:rPr>
      </w:pPr>
      <w:bookmarkStart w:id="1" w:name="_Toc447634454"/>
      <w:bookmarkEnd w:id="1"/>
      <w:r w:rsidRPr="004C3E5A">
        <w:rPr>
          <w:rFonts w:ascii="Times New Roman" w:hAnsi="Times New Roman" w:cs="Times New Roman"/>
          <w:b/>
          <w:sz w:val="20"/>
        </w:rPr>
        <w:lastRenderedPageBreak/>
        <w:t>Art. 2</w:t>
      </w:r>
      <w:r w:rsidR="0014163A" w:rsidRPr="004C3E5A">
        <w:rPr>
          <w:rFonts w:ascii="Times New Roman" w:hAnsi="Times New Roman" w:cs="Times New Roman"/>
          <w:b/>
          <w:sz w:val="20"/>
        </w:rPr>
        <w:t xml:space="preserve"> - </w:t>
      </w:r>
      <w:r w:rsidRPr="004C3E5A">
        <w:rPr>
          <w:rFonts w:ascii="Times New Roman" w:hAnsi="Times New Roman" w:cs="Times New Roman"/>
          <w:b/>
          <w:sz w:val="20"/>
        </w:rPr>
        <w:t>Documento amministrativo</w:t>
      </w:r>
    </w:p>
    <w:p w14:paraId="12126BF9" w14:textId="5D643F39" w:rsidR="009E051A" w:rsidRPr="004C3E5A" w:rsidRDefault="00B1673B" w:rsidP="001757F7">
      <w:pPr>
        <w:ind w:left="340"/>
        <w:jc w:val="both"/>
      </w:pPr>
      <w:r w:rsidRPr="004C3E5A">
        <w:t xml:space="preserve">Per </w:t>
      </w:r>
      <w:r w:rsidR="00F56707" w:rsidRPr="004C3E5A">
        <w:t xml:space="preserve">documento amministrativo </w:t>
      </w:r>
      <w:r w:rsidRPr="004C3E5A">
        <w:t xml:space="preserve">si intende </w:t>
      </w:r>
      <w:r w:rsidR="009E051A" w:rsidRPr="004C3E5A">
        <w:t>ogni rappresentazione grafica, fotocinematografica, elettromagnetica o di qualunque altra specie del contenuto di atti, anche interni o non relativi ad</w:t>
      </w:r>
      <w:r w:rsidR="001757F7" w:rsidRPr="004C3E5A">
        <w:t xml:space="preserve"> uno specifico procedimento, de</w:t>
      </w:r>
      <w:r w:rsidR="009E051A" w:rsidRPr="004C3E5A">
        <w:t>tenuti dall’Ente.</w:t>
      </w:r>
    </w:p>
    <w:p w14:paraId="6C52B4C4" w14:textId="3BEDA775" w:rsidR="008A53D3" w:rsidRPr="004C3E5A" w:rsidRDefault="008A53D3" w:rsidP="008A53D3">
      <w:pPr>
        <w:jc w:val="both"/>
      </w:pPr>
    </w:p>
    <w:p w14:paraId="73DF82F9" w14:textId="46F8C2CA" w:rsidR="008A53D3" w:rsidRPr="004C3E5A" w:rsidRDefault="008A53D3" w:rsidP="008A53D3">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3 - Documenti accessibili</w:t>
      </w:r>
    </w:p>
    <w:p w14:paraId="3608E050" w14:textId="0B2B8095" w:rsidR="008A53D3" w:rsidRPr="004C3E5A" w:rsidRDefault="008A53D3" w:rsidP="008A53D3">
      <w:pPr>
        <w:ind w:left="340"/>
        <w:jc w:val="both"/>
      </w:pPr>
      <w:r w:rsidRPr="004C3E5A">
        <w:t>Sono oggetto del diritto di accesso i documenti amministrativi formati o detenuti o utilizzati ai fini dello svolgimento dell’attività amministrativa e istituzionale dal</w:t>
      </w:r>
      <w:r w:rsidR="00B1673B" w:rsidRPr="004C3E5A">
        <w:t xml:space="preserve"> Collegio</w:t>
      </w:r>
      <w:r w:rsidRPr="004C3E5A">
        <w:t xml:space="preserve"> e di seguito elencati: </w:t>
      </w:r>
    </w:p>
    <w:p w14:paraId="0D921F87" w14:textId="1EF07BC5" w:rsidR="008A53D3" w:rsidRPr="004C3E5A" w:rsidRDefault="008A53D3" w:rsidP="008A53D3">
      <w:pPr>
        <w:pStyle w:val="Paragrafoelenco"/>
        <w:numPr>
          <w:ilvl w:val="0"/>
          <w:numId w:val="11"/>
        </w:numPr>
        <w:jc w:val="both"/>
      </w:pPr>
      <w:r w:rsidRPr="004C3E5A">
        <w:t>le deliberazioni e i verbali del Consiglio;</w:t>
      </w:r>
    </w:p>
    <w:p w14:paraId="39D035F1" w14:textId="14D996CE" w:rsidR="008A53D3" w:rsidRPr="004C3E5A" w:rsidRDefault="008A53D3" w:rsidP="008A53D3">
      <w:pPr>
        <w:pStyle w:val="Paragrafoelenco"/>
        <w:numPr>
          <w:ilvl w:val="0"/>
          <w:numId w:val="11"/>
        </w:numPr>
        <w:jc w:val="both"/>
      </w:pPr>
      <w:r w:rsidRPr="004C3E5A">
        <w:t xml:space="preserve">le decisioni delle Commissioni istituite ed operanti per legge o per regolamento in seno </w:t>
      </w:r>
      <w:r w:rsidR="00B1673B" w:rsidRPr="004C3E5A">
        <w:t>al Collegio, tra cui l’organo disciplinare nelle varie composizioni</w:t>
      </w:r>
      <w:r w:rsidRPr="004C3E5A">
        <w:t xml:space="preserve"> </w:t>
      </w:r>
    </w:p>
    <w:p w14:paraId="03B2255D" w14:textId="5F39AE37" w:rsidR="008A53D3" w:rsidRPr="004C3E5A" w:rsidRDefault="008A53D3" w:rsidP="008A53D3">
      <w:pPr>
        <w:pStyle w:val="Paragrafoelenco"/>
        <w:numPr>
          <w:ilvl w:val="0"/>
          <w:numId w:val="11"/>
        </w:numPr>
        <w:jc w:val="both"/>
      </w:pPr>
      <w:r w:rsidRPr="004C3E5A">
        <w:t>gli ordini di servizio;</w:t>
      </w:r>
    </w:p>
    <w:p w14:paraId="645006D9" w14:textId="2A62F383" w:rsidR="008A53D3" w:rsidRPr="004C3E5A" w:rsidRDefault="008A53D3" w:rsidP="008A53D3">
      <w:pPr>
        <w:pStyle w:val="Paragrafoelenco"/>
        <w:numPr>
          <w:ilvl w:val="0"/>
          <w:numId w:val="11"/>
        </w:numPr>
        <w:jc w:val="both"/>
      </w:pPr>
      <w:r w:rsidRPr="004C3E5A">
        <w:t xml:space="preserve">gli atti e i documenti amministrativi (certificati, attestati, pareri) stabilmente detenuti in originale o in copia autentica e previsti dalla normativa vigente quali elementi costitutivi ovvero richiamati come necessari del procedimento preordinato all’emanazione di un atto o documento amministrativo da parte </w:t>
      </w:r>
      <w:r w:rsidR="003D2952" w:rsidRPr="004C3E5A">
        <w:t>del Collegio</w:t>
      </w:r>
    </w:p>
    <w:p w14:paraId="6D239729" w14:textId="0D897392" w:rsidR="008A53D3" w:rsidRPr="004C3E5A" w:rsidRDefault="008A53D3" w:rsidP="008A53D3">
      <w:pPr>
        <w:pStyle w:val="Paragrafoelenco"/>
        <w:numPr>
          <w:ilvl w:val="0"/>
          <w:numId w:val="11"/>
        </w:numPr>
        <w:jc w:val="both"/>
      </w:pPr>
      <w:r w:rsidRPr="004C3E5A">
        <w:t>gli altri atti e i documenti amministrativi comunque formati, detenuti e utilizzati ai fini dello svolgimento dell’attività amministrativa e istituzionale d</w:t>
      </w:r>
      <w:r w:rsidR="003D2952" w:rsidRPr="004C3E5A">
        <w:t>el Collegio</w:t>
      </w:r>
      <w:r w:rsidRPr="004C3E5A">
        <w:t>.</w:t>
      </w:r>
    </w:p>
    <w:p w14:paraId="096AE20E" w14:textId="0A0B3B3D" w:rsidR="008A53D3" w:rsidRPr="004C3E5A" w:rsidRDefault="008A53D3" w:rsidP="00D66D8D">
      <w:pPr>
        <w:ind w:left="340"/>
        <w:jc w:val="both"/>
      </w:pPr>
      <w:r w:rsidRPr="004C3E5A">
        <w:t>Il diritto di accesso è esercitabile sia durante il corso del procedimento, sia in epoca successiva la sua conclusione.</w:t>
      </w:r>
    </w:p>
    <w:p w14:paraId="6BEC4DC0" w14:textId="77777777" w:rsidR="00D66D8D" w:rsidRPr="004C3E5A" w:rsidRDefault="00D66D8D" w:rsidP="00D66D8D">
      <w:pPr>
        <w:ind w:left="340"/>
        <w:jc w:val="both"/>
      </w:pPr>
    </w:p>
    <w:p w14:paraId="09876260" w14:textId="2045DA1F" w:rsidR="009E051A" w:rsidRPr="004C3E5A" w:rsidRDefault="009E051A" w:rsidP="004A7302">
      <w:pPr>
        <w:pStyle w:val="Titolo3"/>
        <w:numPr>
          <w:ilvl w:val="2"/>
          <w:numId w:val="1"/>
        </w:numPr>
        <w:ind w:left="340" w:firstLine="113"/>
        <w:rPr>
          <w:rFonts w:ascii="Times New Roman" w:hAnsi="Times New Roman" w:cs="Times New Roman"/>
          <w:b/>
          <w:sz w:val="20"/>
        </w:rPr>
      </w:pPr>
      <w:bookmarkStart w:id="2" w:name="_Toc447634456"/>
      <w:bookmarkEnd w:id="2"/>
      <w:r w:rsidRPr="004C3E5A">
        <w:rPr>
          <w:rFonts w:ascii="Times New Roman" w:hAnsi="Times New Roman" w:cs="Times New Roman"/>
          <w:b/>
          <w:sz w:val="20"/>
        </w:rPr>
        <w:t xml:space="preserve">Art. </w:t>
      </w:r>
      <w:r w:rsidR="00861E8D" w:rsidRPr="004C3E5A">
        <w:rPr>
          <w:rFonts w:ascii="Times New Roman" w:hAnsi="Times New Roman" w:cs="Times New Roman"/>
          <w:b/>
          <w:sz w:val="20"/>
        </w:rPr>
        <w:t>4</w:t>
      </w:r>
      <w:r w:rsidR="00C46D9F" w:rsidRPr="004C3E5A">
        <w:rPr>
          <w:rFonts w:ascii="Times New Roman" w:hAnsi="Times New Roman" w:cs="Times New Roman"/>
          <w:b/>
          <w:sz w:val="20"/>
        </w:rPr>
        <w:t xml:space="preserve"> - </w:t>
      </w:r>
      <w:r w:rsidRPr="004C3E5A">
        <w:rPr>
          <w:rFonts w:ascii="Times New Roman" w:hAnsi="Times New Roman" w:cs="Times New Roman"/>
          <w:b/>
          <w:sz w:val="20"/>
        </w:rPr>
        <w:t>Responsabile del procedimento di accesso</w:t>
      </w:r>
    </w:p>
    <w:p w14:paraId="694032F8" w14:textId="643D115B" w:rsidR="00861E8D" w:rsidRPr="004C3E5A" w:rsidRDefault="00861E8D" w:rsidP="00861E8D">
      <w:pPr>
        <w:pStyle w:val="Paragrafoelenco"/>
        <w:numPr>
          <w:ilvl w:val="0"/>
          <w:numId w:val="12"/>
        </w:numPr>
        <w:jc w:val="both"/>
      </w:pPr>
      <w:r w:rsidRPr="004C3E5A">
        <w:t xml:space="preserve">Il Consiglio </w:t>
      </w:r>
      <w:r w:rsidR="003D2952" w:rsidRPr="004C3E5A">
        <w:t xml:space="preserve">Direttivo </w:t>
      </w:r>
      <w:r w:rsidRPr="004C3E5A">
        <w:t xml:space="preserve"> individua il </w:t>
      </w:r>
      <w:r w:rsidRPr="00AD30CF">
        <w:t>Responsabile del Procedimento nel Consigliere Segretario. Q</w:t>
      </w:r>
      <w:r w:rsidRPr="004C3E5A">
        <w:t xml:space="preserve">ualora l’accesso abbia ad oggetto documenti amministrativi relativi a pratiche e/o a procedimenti disciplinari, il Responsabile del Procedimento è individuato nel </w:t>
      </w:r>
      <w:r w:rsidRPr="00AD30CF">
        <w:t>Presidente del Consiglio di Disciplina</w:t>
      </w:r>
      <w:r w:rsidRPr="004C3E5A">
        <w:t xml:space="preserve"> e, nell’ipotesi in cui la pratica disciplinare sia stata assegnata ad un Collegio di disciplina, al Presidente del così designato Collegio di Disciplina</w:t>
      </w:r>
    </w:p>
    <w:p w14:paraId="5EBF83BB" w14:textId="15CFC7F2" w:rsidR="00861E8D" w:rsidRPr="004C3E5A" w:rsidRDefault="00861E8D" w:rsidP="00861E8D">
      <w:pPr>
        <w:pStyle w:val="Paragrafoelenco"/>
        <w:numPr>
          <w:ilvl w:val="0"/>
          <w:numId w:val="12"/>
        </w:numPr>
        <w:jc w:val="both"/>
      </w:pPr>
      <w:r w:rsidRPr="004C3E5A">
        <w:t xml:space="preserve">Il Responsabile del Procedimento di accesso potrà delegare un Consigliere o un dipendente  per casi determinati o nell’ipotesi di accesso informale. La delega è ammessa per categorie di atti e procedimenti. </w:t>
      </w:r>
    </w:p>
    <w:p w14:paraId="305F6EE2" w14:textId="7BE6C279" w:rsidR="00861E8D" w:rsidRPr="004C3E5A" w:rsidRDefault="00861E8D" w:rsidP="00861E8D">
      <w:pPr>
        <w:pStyle w:val="Paragrafoelenco"/>
        <w:numPr>
          <w:ilvl w:val="0"/>
          <w:numId w:val="12"/>
        </w:numPr>
        <w:jc w:val="both"/>
      </w:pPr>
      <w:r w:rsidRPr="004C3E5A">
        <w:t xml:space="preserve">Il Responsabile del Procedimento: </w:t>
      </w:r>
    </w:p>
    <w:p w14:paraId="582DAD57" w14:textId="435651A4" w:rsidR="00861E8D" w:rsidRPr="004C3E5A" w:rsidRDefault="00861E8D" w:rsidP="00B344CC">
      <w:pPr>
        <w:pStyle w:val="Paragrafoelenco"/>
        <w:numPr>
          <w:ilvl w:val="0"/>
          <w:numId w:val="13"/>
        </w:numPr>
        <w:jc w:val="both"/>
      </w:pPr>
      <w:r w:rsidRPr="004C3E5A">
        <w:t xml:space="preserve">valuta le condizioni di ammissibilità, i requisiti di legittimazione ed i presupposti della domanda di accesso; </w:t>
      </w:r>
    </w:p>
    <w:p w14:paraId="6B5FC941" w14:textId="43167B69" w:rsidR="00861E8D" w:rsidRPr="004C3E5A" w:rsidRDefault="00861E8D" w:rsidP="00B344CC">
      <w:pPr>
        <w:pStyle w:val="Paragrafoelenco"/>
        <w:numPr>
          <w:ilvl w:val="0"/>
          <w:numId w:val="13"/>
        </w:numPr>
        <w:jc w:val="both"/>
      </w:pPr>
      <w:r w:rsidRPr="004C3E5A">
        <w:t xml:space="preserve">provvede a tutte le operazioni del procedimento di accesso con le modalità ed entro i termini previsti dal presente regolamento e dalla normativa vigente; </w:t>
      </w:r>
    </w:p>
    <w:p w14:paraId="54B8BCF8" w14:textId="7C0EF8EB" w:rsidR="00861E8D" w:rsidRPr="004C3E5A" w:rsidRDefault="00861E8D" w:rsidP="00B344CC">
      <w:pPr>
        <w:pStyle w:val="Paragrafoelenco"/>
        <w:numPr>
          <w:ilvl w:val="0"/>
          <w:numId w:val="13"/>
        </w:numPr>
        <w:jc w:val="both"/>
      </w:pPr>
      <w:r w:rsidRPr="004C3E5A">
        <w:t xml:space="preserve">adotta il provvedimento di accoglimento, di non accoglimento, di esclusione, di limitazione e di differimento del diritto di accesso; </w:t>
      </w:r>
    </w:p>
    <w:p w14:paraId="01BE40D5" w14:textId="0E58D2C0" w:rsidR="00765C29" w:rsidRPr="004C3E5A" w:rsidRDefault="00861E8D" w:rsidP="006D7A05">
      <w:pPr>
        <w:pStyle w:val="Paragrafoelenco"/>
        <w:numPr>
          <w:ilvl w:val="0"/>
          <w:numId w:val="13"/>
        </w:numPr>
        <w:jc w:val="both"/>
      </w:pPr>
      <w:r w:rsidRPr="004C3E5A">
        <w:t xml:space="preserve">cura le comunicazioni agli interessati ed ai controinteressati, provvede alla comunicazione dell’accoglimento della domanda di accesso, nonché dell’eventuale esclusione o del differimento del diritto di accesso nei casi previsti dalla legge o dal presente regolamento. </w:t>
      </w:r>
    </w:p>
    <w:p w14:paraId="33F1B799" w14:textId="2DD5B461" w:rsidR="003315B6" w:rsidRPr="004C3E5A" w:rsidRDefault="00F56707" w:rsidP="003315B6">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w:t>
      </w:r>
      <w:r w:rsidR="00D66D8D" w:rsidRPr="004C3E5A">
        <w:rPr>
          <w:rFonts w:ascii="Times New Roman" w:hAnsi="Times New Roman" w:cs="Times New Roman"/>
          <w:b/>
          <w:sz w:val="20"/>
        </w:rPr>
        <w:t>5</w:t>
      </w:r>
      <w:r w:rsidR="00C46D9F" w:rsidRPr="004C3E5A">
        <w:rPr>
          <w:rFonts w:ascii="Times New Roman" w:hAnsi="Times New Roman" w:cs="Times New Roman"/>
          <w:b/>
          <w:sz w:val="20"/>
        </w:rPr>
        <w:t xml:space="preserve"> - </w:t>
      </w:r>
      <w:r w:rsidRPr="004C3E5A">
        <w:rPr>
          <w:rFonts w:ascii="Times New Roman" w:hAnsi="Times New Roman" w:cs="Times New Roman"/>
          <w:b/>
          <w:sz w:val="20"/>
        </w:rPr>
        <w:t>Accesso informale</w:t>
      </w:r>
    </w:p>
    <w:p w14:paraId="39CD8321" w14:textId="77777777" w:rsidR="00111DEA" w:rsidRPr="004C3E5A" w:rsidRDefault="00B30015" w:rsidP="002C571A">
      <w:pPr>
        <w:pStyle w:val="Paragrafoelenco"/>
        <w:numPr>
          <w:ilvl w:val="0"/>
          <w:numId w:val="15"/>
        </w:numPr>
        <w:jc w:val="both"/>
      </w:pPr>
      <w:r w:rsidRPr="004C3E5A">
        <w:t>Il diritto di accesso può essere esercitato in via informale mediante richiesta, anche verbale, al</w:t>
      </w:r>
      <w:r w:rsidR="00C46D9F" w:rsidRPr="004C3E5A">
        <w:t>la</w:t>
      </w:r>
      <w:r w:rsidRPr="004C3E5A">
        <w:t xml:space="preserve"> Segreteria </w:t>
      </w:r>
      <w:r w:rsidR="008A53D3" w:rsidRPr="004C3E5A">
        <w:t>dell’</w:t>
      </w:r>
      <w:r w:rsidR="00111DEA" w:rsidRPr="004C3E5A">
        <w:t>ente; l’accesso informale si può richiedere</w:t>
      </w:r>
      <w:r w:rsidRPr="004C3E5A">
        <w:t xml:space="preserve"> </w:t>
      </w:r>
      <w:r w:rsidR="00417FAF" w:rsidRPr="004C3E5A">
        <w:t>nei</w:t>
      </w:r>
      <w:r w:rsidR="00111DEA" w:rsidRPr="004C3E5A">
        <w:t xml:space="preserve"> seguenti casi:</w:t>
      </w:r>
    </w:p>
    <w:p w14:paraId="07CD5DC7" w14:textId="77777777" w:rsidR="00111DEA" w:rsidRPr="004C3E5A" w:rsidRDefault="00111DEA" w:rsidP="00111DEA">
      <w:pPr>
        <w:pStyle w:val="Paragrafoelenco"/>
        <w:numPr>
          <w:ilvl w:val="1"/>
          <w:numId w:val="15"/>
        </w:numPr>
        <w:jc w:val="both"/>
      </w:pPr>
      <w:r w:rsidRPr="004C3E5A">
        <w:t xml:space="preserve">Quando </w:t>
      </w:r>
      <w:r w:rsidR="00B30015" w:rsidRPr="004C3E5A">
        <w:t xml:space="preserve">l’atto </w:t>
      </w:r>
      <w:r w:rsidRPr="004C3E5A">
        <w:t xml:space="preserve">oggetto di accesso sia </w:t>
      </w:r>
      <w:r w:rsidR="00B30015" w:rsidRPr="004C3E5A">
        <w:t xml:space="preserve">chiaramente </w:t>
      </w:r>
      <w:r w:rsidR="00867955" w:rsidRPr="004C3E5A">
        <w:t xml:space="preserve">riferibile </w:t>
      </w:r>
      <w:r w:rsidR="00B30015" w:rsidRPr="004C3E5A">
        <w:t xml:space="preserve">ad un ufficio, </w:t>
      </w:r>
    </w:p>
    <w:p w14:paraId="136C5B5F" w14:textId="7658276B" w:rsidR="00B30015" w:rsidRPr="004C3E5A" w:rsidRDefault="00111DEA" w:rsidP="00111DEA">
      <w:pPr>
        <w:pStyle w:val="Paragrafoelenco"/>
        <w:numPr>
          <w:ilvl w:val="1"/>
          <w:numId w:val="15"/>
        </w:numPr>
        <w:jc w:val="both"/>
      </w:pPr>
      <w:r w:rsidRPr="004C3E5A">
        <w:t>Quando i</w:t>
      </w:r>
      <w:r w:rsidR="00B30015" w:rsidRPr="004C3E5A">
        <w:t>n base alla natura del documento richiesto non sorgano dubbi sulla legittimazione del richiedente, non risulti l'esistenza di controinteressati e sia possibile l'accoglimento immediato.</w:t>
      </w:r>
    </w:p>
    <w:p w14:paraId="6CA30D62" w14:textId="68B20B42" w:rsidR="00A454C9" w:rsidRPr="004C3E5A" w:rsidRDefault="00B30015" w:rsidP="002C571A">
      <w:pPr>
        <w:pStyle w:val="Paragrafoelenco"/>
        <w:numPr>
          <w:ilvl w:val="0"/>
          <w:numId w:val="15"/>
        </w:numPr>
        <w:jc w:val="both"/>
      </w:pPr>
      <w:r w:rsidRPr="004C3E5A">
        <w:t xml:space="preserve">Il richiedente </w:t>
      </w:r>
      <w:r w:rsidR="00A454C9" w:rsidRPr="004C3E5A">
        <w:t xml:space="preserve">deve </w:t>
      </w:r>
      <w:r w:rsidR="00EB4258" w:rsidRPr="004C3E5A">
        <w:t>indicare gli</w:t>
      </w:r>
      <w:r w:rsidRPr="004C3E5A">
        <w:t xml:space="preserve"> estremi del documento </w:t>
      </w:r>
      <w:r w:rsidR="00A454C9" w:rsidRPr="004C3E5A">
        <w:t xml:space="preserve">di </w:t>
      </w:r>
      <w:r w:rsidRPr="004C3E5A">
        <w:t>cui chiede l’accesso, o</w:t>
      </w:r>
      <w:r w:rsidR="00A454C9" w:rsidRPr="004C3E5A">
        <w:t>ppure</w:t>
      </w:r>
      <w:r w:rsidRPr="004C3E5A">
        <w:t xml:space="preserve"> gli elementi che ne consentano l’individuazione</w:t>
      </w:r>
      <w:r w:rsidR="00A454C9" w:rsidRPr="004C3E5A">
        <w:t>;</w:t>
      </w:r>
    </w:p>
    <w:p w14:paraId="3EFA00C9" w14:textId="06DE71BE" w:rsidR="00B30015" w:rsidRPr="004C3E5A" w:rsidRDefault="00A454C9" w:rsidP="002C571A">
      <w:pPr>
        <w:pStyle w:val="Paragrafoelenco"/>
        <w:numPr>
          <w:ilvl w:val="0"/>
          <w:numId w:val="15"/>
        </w:numPr>
        <w:jc w:val="both"/>
      </w:pPr>
      <w:r w:rsidRPr="004C3E5A">
        <w:t xml:space="preserve">Il richiedente </w:t>
      </w:r>
      <w:r w:rsidR="00867955" w:rsidRPr="004C3E5A">
        <w:t>è tenuto a</w:t>
      </w:r>
      <w:r w:rsidR="00B30015" w:rsidRPr="004C3E5A">
        <w:t xml:space="preserve"> comprovare l’interesse diretto, concreto ed attuale connesso all’oggetto della richiesta</w:t>
      </w:r>
      <w:r w:rsidRPr="004C3E5A">
        <w:t xml:space="preserve"> ed è tenuto</w:t>
      </w:r>
      <w:r w:rsidR="00B30015" w:rsidRPr="004C3E5A">
        <w:t xml:space="preserve"> </w:t>
      </w:r>
      <w:r w:rsidR="00867955" w:rsidRPr="004C3E5A">
        <w:t xml:space="preserve">a </w:t>
      </w:r>
      <w:r w:rsidR="00B30015" w:rsidRPr="004C3E5A">
        <w:t>dimostrare la propria identità e, ove occorra, i poteri di rappresentanza del soggetto interessato.</w:t>
      </w:r>
    </w:p>
    <w:p w14:paraId="17FCFE7B" w14:textId="02E7DC38" w:rsidR="00B30015" w:rsidRPr="004C3E5A" w:rsidRDefault="00B30015" w:rsidP="002C571A">
      <w:pPr>
        <w:pStyle w:val="Paragrafoelenco"/>
        <w:numPr>
          <w:ilvl w:val="0"/>
          <w:numId w:val="15"/>
        </w:numPr>
        <w:jc w:val="both"/>
      </w:pPr>
      <w:r w:rsidRPr="004C3E5A">
        <w:t>La richiesta</w:t>
      </w:r>
      <w:r w:rsidR="00EB4258" w:rsidRPr="004C3E5A">
        <w:t xml:space="preserve"> viene </w:t>
      </w:r>
      <w:r w:rsidRPr="004C3E5A">
        <w:t xml:space="preserve">esaminata dal Responsabile del procedimento, o dal delegato, </w:t>
      </w:r>
      <w:r w:rsidR="00EB4258" w:rsidRPr="004C3E5A">
        <w:t xml:space="preserve">e può essere </w:t>
      </w:r>
      <w:r w:rsidRPr="004C3E5A">
        <w:t xml:space="preserve">accolta mediante </w:t>
      </w:r>
      <w:r w:rsidR="00A71124" w:rsidRPr="004C3E5A">
        <w:t>l’indicazione</w:t>
      </w:r>
      <w:r w:rsidRPr="004C3E5A">
        <w:t xml:space="preserve"> della pubblicazione contenente le notizie, </w:t>
      </w:r>
      <w:r w:rsidR="00EB4258" w:rsidRPr="004C3E5A">
        <w:t>l’esibizione</w:t>
      </w:r>
      <w:r w:rsidRPr="004C3E5A">
        <w:t xml:space="preserve"> del documento, </w:t>
      </w:r>
      <w:r w:rsidR="00417FAF" w:rsidRPr="004C3E5A">
        <w:t>l’</w:t>
      </w:r>
      <w:r w:rsidRPr="004C3E5A">
        <w:t>estrazione di copie, ovvero altra modalità idonea.</w:t>
      </w:r>
    </w:p>
    <w:p w14:paraId="5FBB77E5" w14:textId="77777777" w:rsidR="00B30015" w:rsidRPr="004C3E5A" w:rsidRDefault="00B30015" w:rsidP="002C571A">
      <w:pPr>
        <w:pStyle w:val="Paragrafoelenco"/>
        <w:numPr>
          <w:ilvl w:val="0"/>
          <w:numId w:val="15"/>
        </w:numPr>
        <w:jc w:val="both"/>
      </w:pPr>
      <w:r w:rsidRPr="004C3E5A">
        <w:t>Dell’avvenuta esibizione del documento o</w:t>
      </w:r>
      <w:r w:rsidR="00867955" w:rsidRPr="004C3E5A">
        <w:t xml:space="preserve"> </w:t>
      </w:r>
      <w:r w:rsidRPr="004C3E5A">
        <w:t>estrazione di copia viene conservata apposita annotazione</w:t>
      </w:r>
      <w:r w:rsidR="00867955" w:rsidRPr="004C3E5A">
        <w:t xml:space="preserve"> da parte del Responsabile del procedimento</w:t>
      </w:r>
      <w:r w:rsidRPr="004C3E5A">
        <w:t>.</w:t>
      </w:r>
    </w:p>
    <w:p w14:paraId="35F36369" w14:textId="77777777" w:rsidR="00CC487F" w:rsidRPr="004C3E5A" w:rsidRDefault="00CC487F" w:rsidP="002C571A">
      <w:pPr>
        <w:pStyle w:val="Paragrafoelenco"/>
        <w:numPr>
          <w:ilvl w:val="0"/>
          <w:numId w:val="15"/>
        </w:numPr>
        <w:jc w:val="both"/>
      </w:pPr>
      <w:r w:rsidRPr="004C3E5A">
        <w:t>Qualora in</w:t>
      </w:r>
      <w:r w:rsidR="00B30015" w:rsidRPr="004C3E5A">
        <w:t xml:space="preserve"> sede di accesso informale, in base al contenuto del documento richiesto, venga riscontrata l'esistenza di controinteressati, l'interessato </w:t>
      </w:r>
      <w:r w:rsidRPr="004C3E5A">
        <w:t xml:space="preserve">viene invitato </w:t>
      </w:r>
      <w:r w:rsidR="00B30015" w:rsidRPr="004C3E5A">
        <w:t>a presentare richiesta formale di accesso</w:t>
      </w:r>
      <w:r w:rsidRPr="004C3E5A">
        <w:t>.</w:t>
      </w:r>
    </w:p>
    <w:p w14:paraId="5539771B" w14:textId="06E56B45" w:rsidR="00F56707" w:rsidRPr="004C3E5A" w:rsidRDefault="00F56707" w:rsidP="004A7302">
      <w:pPr>
        <w:pStyle w:val="Titolo3"/>
        <w:numPr>
          <w:ilvl w:val="2"/>
          <w:numId w:val="1"/>
        </w:numPr>
        <w:ind w:left="340" w:firstLine="113"/>
        <w:rPr>
          <w:rFonts w:ascii="Times New Roman" w:hAnsi="Times New Roman" w:cs="Times New Roman"/>
          <w:b/>
          <w:sz w:val="20"/>
        </w:rPr>
      </w:pPr>
      <w:bookmarkStart w:id="3" w:name="_Toc447634457"/>
      <w:bookmarkEnd w:id="3"/>
      <w:r w:rsidRPr="004C3E5A">
        <w:rPr>
          <w:rFonts w:ascii="Times New Roman" w:hAnsi="Times New Roman" w:cs="Times New Roman"/>
          <w:b/>
          <w:sz w:val="20"/>
        </w:rPr>
        <w:lastRenderedPageBreak/>
        <w:t xml:space="preserve">Art. </w:t>
      </w:r>
      <w:r w:rsidR="00D66D8D" w:rsidRPr="004C3E5A">
        <w:rPr>
          <w:rFonts w:ascii="Times New Roman" w:hAnsi="Times New Roman" w:cs="Times New Roman"/>
          <w:b/>
          <w:sz w:val="20"/>
        </w:rPr>
        <w:t>6</w:t>
      </w:r>
      <w:r w:rsidR="00C46D9F" w:rsidRPr="004C3E5A">
        <w:rPr>
          <w:rFonts w:ascii="Times New Roman" w:hAnsi="Times New Roman" w:cs="Times New Roman"/>
          <w:b/>
          <w:sz w:val="20"/>
        </w:rPr>
        <w:t xml:space="preserve"> -</w:t>
      </w:r>
      <w:r w:rsidRPr="004C3E5A">
        <w:rPr>
          <w:rFonts w:ascii="Times New Roman" w:hAnsi="Times New Roman" w:cs="Times New Roman"/>
          <w:b/>
          <w:sz w:val="20"/>
        </w:rPr>
        <w:t>Procedimento di accesso formale</w:t>
      </w:r>
    </w:p>
    <w:p w14:paraId="01A0D76E" w14:textId="77777777" w:rsidR="0079501B" w:rsidRPr="004C3E5A" w:rsidRDefault="00AB1195" w:rsidP="00AB1195">
      <w:pPr>
        <w:pStyle w:val="Paragrafoelenco"/>
        <w:numPr>
          <w:ilvl w:val="0"/>
          <w:numId w:val="7"/>
        </w:numPr>
        <w:jc w:val="both"/>
      </w:pPr>
      <w:r w:rsidRPr="004C3E5A">
        <w:t>La richiesta di accesso formale</w:t>
      </w:r>
      <w:r w:rsidR="00DD7D97" w:rsidRPr="004C3E5A">
        <w:t xml:space="preserve"> </w:t>
      </w:r>
      <w:r w:rsidRPr="004C3E5A">
        <w:t xml:space="preserve">può essere </w:t>
      </w:r>
      <w:r w:rsidR="0079501B" w:rsidRPr="004C3E5A">
        <w:t>con le seguenti modalità</w:t>
      </w:r>
    </w:p>
    <w:p w14:paraId="3781EA33" w14:textId="2986BBAA" w:rsidR="0079501B" w:rsidRPr="004C3E5A" w:rsidRDefault="00AB1195" w:rsidP="0079501B">
      <w:pPr>
        <w:pStyle w:val="Paragrafoelenco"/>
        <w:numPr>
          <w:ilvl w:val="1"/>
          <w:numId w:val="7"/>
        </w:numPr>
        <w:jc w:val="both"/>
      </w:pPr>
      <w:r w:rsidRPr="004C3E5A">
        <w:t xml:space="preserve">presentata di persona </w:t>
      </w:r>
      <w:r w:rsidRPr="00AD30CF">
        <w:t>al</w:t>
      </w:r>
      <w:r w:rsidR="00DD7D97" w:rsidRPr="00AD30CF">
        <w:t>la</w:t>
      </w:r>
      <w:r w:rsidRPr="00AD30CF">
        <w:t xml:space="preserve"> Segreteria </w:t>
      </w:r>
      <w:r w:rsidR="0079501B" w:rsidRPr="00AD30CF">
        <w:t>del</w:t>
      </w:r>
      <w:r w:rsidR="00684F45" w:rsidRPr="004C3E5A">
        <w:t xml:space="preserve"> Collegio</w:t>
      </w:r>
      <w:r w:rsidR="0079501B" w:rsidRPr="004C3E5A">
        <w:t>,</w:t>
      </w:r>
      <w:r w:rsidR="00417FAF" w:rsidRPr="004C3E5A">
        <w:t xml:space="preserve"> </w:t>
      </w:r>
    </w:p>
    <w:p w14:paraId="0FC2E635" w14:textId="77777777" w:rsidR="0079501B" w:rsidRPr="004C3E5A" w:rsidRDefault="00AB1195" w:rsidP="0079501B">
      <w:pPr>
        <w:pStyle w:val="Paragrafoelenco"/>
        <w:numPr>
          <w:ilvl w:val="1"/>
          <w:numId w:val="7"/>
        </w:numPr>
        <w:jc w:val="both"/>
      </w:pPr>
      <w:r w:rsidRPr="004C3E5A">
        <w:t xml:space="preserve">per via telematica alla casella istituzionale di posta elettronica certificata indicata sul sito dell’Ente, per via postale, </w:t>
      </w:r>
    </w:p>
    <w:p w14:paraId="189B16FC" w14:textId="186C8D9C" w:rsidR="00AB1195" w:rsidRPr="004C3E5A" w:rsidRDefault="0079501B" w:rsidP="0079501B">
      <w:pPr>
        <w:pStyle w:val="Paragrafoelenco"/>
        <w:numPr>
          <w:ilvl w:val="1"/>
          <w:numId w:val="7"/>
        </w:numPr>
        <w:jc w:val="both"/>
      </w:pPr>
      <w:r w:rsidRPr="004C3E5A">
        <w:t xml:space="preserve">in ogni caso va presentata </w:t>
      </w:r>
      <w:r w:rsidR="00AB1195" w:rsidRPr="004C3E5A">
        <w:t xml:space="preserve">utilizzando l’apposito </w:t>
      </w:r>
      <w:r w:rsidR="00A2289D" w:rsidRPr="004C3E5A">
        <w:t>M</w:t>
      </w:r>
      <w:r w:rsidR="00AB1195" w:rsidRPr="004C3E5A">
        <w:t xml:space="preserve">odulo </w:t>
      </w:r>
      <w:r w:rsidR="00A2289D" w:rsidRPr="004C3E5A">
        <w:t>(</w:t>
      </w:r>
      <w:r w:rsidR="00AB1195" w:rsidRPr="004C3E5A">
        <w:t>Allegato 1</w:t>
      </w:r>
      <w:r w:rsidR="00A2289D" w:rsidRPr="004C3E5A">
        <w:t>).</w:t>
      </w:r>
    </w:p>
    <w:p w14:paraId="10CD82AA" w14:textId="689FD62D" w:rsidR="00AB1195" w:rsidRPr="004C3E5A" w:rsidRDefault="00DD7D97" w:rsidP="00AB1195">
      <w:pPr>
        <w:pStyle w:val="Paragrafoelenco"/>
        <w:numPr>
          <w:ilvl w:val="0"/>
          <w:numId w:val="7"/>
        </w:numPr>
        <w:jc w:val="both"/>
      </w:pPr>
      <w:r w:rsidRPr="004C3E5A">
        <w:t>Nell</w:t>
      </w:r>
      <w:r w:rsidR="00684F45" w:rsidRPr="004C3E5A">
        <w:t xml:space="preserve">a richiesta </w:t>
      </w:r>
      <w:r w:rsidRPr="004C3E5A">
        <w:t>l’interessato</w:t>
      </w:r>
      <w:r w:rsidR="00AB1195" w:rsidRPr="004C3E5A">
        <w:t>:</w:t>
      </w:r>
    </w:p>
    <w:p w14:paraId="371A6151" w14:textId="77777777" w:rsidR="00AB1195" w:rsidRPr="004C3E5A" w:rsidRDefault="00AB1195" w:rsidP="00AB1195">
      <w:pPr>
        <w:ind w:firstLine="708"/>
        <w:jc w:val="both"/>
      </w:pPr>
      <w:r w:rsidRPr="004C3E5A">
        <w:t>a)</w:t>
      </w:r>
      <w:r w:rsidRPr="004C3E5A">
        <w:tab/>
        <w:t>dimostra la propria identità e, quando occorre, i propri poteri rappresentativi;</w:t>
      </w:r>
    </w:p>
    <w:p w14:paraId="0A1424B0" w14:textId="77777777" w:rsidR="00AB1195" w:rsidRPr="004C3E5A" w:rsidRDefault="00AB1195" w:rsidP="00AB1195">
      <w:pPr>
        <w:ind w:left="1413" w:hanging="705"/>
        <w:jc w:val="both"/>
      </w:pPr>
      <w:r w:rsidRPr="004C3E5A">
        <w:t>b)</w:t>
      </w:r>
      <w:r w:rsidRPr="004C3E5A">
        <w:tab/>
        <w:t>indica gli elementi che consentono di individuare i documenti amministrativi ai quali chiede di accedere;</w:t>
      </w:r>
    </w:p>
    <w:p w14:paraId="41D0399F" w14:textId="77777777" w:rsidR="00AB1195" w:rsidRPr="004C3E5A" w:rsidRDefault="00AB1195" w:rsidP="00AB1195">
      <w:pPr>
        <w:ind w:left="1413" w:hanging="705"/>
        <w:jc w:val="both"/>
      </w:pPr>
      <w:r w:rsidRPr="004C3E5A">
        <w:t>c)</w:t>
      </w:r>
      <w:r w:rsidRPr="004C3E5A">
        <w:tab/>
        <w:t>specifica in conformità alla legge e al regolamento il proprio interesse diretto, concreto e attuale;</w:t>
      </w:r>
    </w:p>
    <w:p w14:paraId="6C3F5FC0" w14:textId="77777777" w:rsidR="00AB1195" w:rsidRPr="004C3E5A" w:rsidRDefault="00AB1195" w:rsidP="00AB1195">
      <w:pPr>
        <w:ind w:firstLine="708"/>
        <w:jc w:val="both"/>
      </w:pPr>
      <w:r w:rsidRPr="004C3E5A">
        <w:t>d)</w:t>
      </w:r>
      <w:r w:rsidRPr="004C3E5A">
        <w:tab/>
        <w:t>appo</w:t>
      </w:r>
      <w:r w:rsidR="00DD7D97" w:rsidRPr="004C3E5A">
        <w:t xml:space="preserve">ne </w:t>
      </w:r>
      <w:r w:rsidRPr="004C3E5A">
        <w:t>data e sottoscrizione.</w:t>
      </w:r>
    </w:p>
    <w:p w14:paraId="56494488" w14:textId="55777016" w:rsidR="00AB1195" w:rsidRPr="004C3E5A" w:rsidRDefault="00AB1195" w:rsidP="00AB1195">
      <w:pPr>
        <w:pStyle w:val="Paragrafoelenco"/>
        <w:numPr>
          <w:ilvl w:val="0"/>
          <w:numId w:val="7"/>
        </w:numPr>
        <w:jc w:val="both"/>
      </w:pPr>
      <w:r w:rsidRPr="004C3E5A">
        <w:t>Il termine di trenta giorni previsto dalla legge per il riscontro della richiesta</w:t>
      </w:r>
      <w:r w:rsidR="00417FAF" w:rsidRPr="004C3E5A">
        <w:t xml:space="preserve"> </w:t>
      </w:r>
      <w:r w:rsidRPr="004C3E5A">
        <w:t>decorre dalla data di acquisizione al protocollo dell’Ente</w:t>
      </w:r>
      <w:r w:rsidR="009F5022" w:rsidRPr="004C3E5A">
        <w:t>.</w:t>
      </w:r>
    </w:p>
    <w:p w14:paraId="53D6F1F1" w14:textId="763492D8" w:rsidR="00AB1195" w:rsidRPr="004C3E5A" w:rsidRDefault="00AB1195" w:rsidP="00AB1195">
      <w:pPr>
        <w:pStyle w:val="Paragrafoelenco"/>
        <w:numPr>
          <w:ilvl w:val="0"/>
          <w:numId w:val="7"/>
        </w:numPr>
        <w:jc w:val="both"/>
      </w:pPr>
      <w:r w:rsidRPr="004C3E5A">
        <w:t>Qualora l</w:t>
      </w:r>
      <w:r w:rsidR="00910461" w:rsidRPr="004C3E5A">
        <w:t xml:space="preserve">a richiesta </w:t>
      </w:r>
      <w:r w:rsidRPr="004C3E5A">
        <w:t>sia irregolare o incompleta, ovvero non risulti chiaramente la legittimazione del richiedente, il Responsabile del procedimento provvede, entro dieci giorni</w:t>
      </w:r>
      <w:r w:rsidR="00417FAF" w:rsidRPr="004C3E5A">
        <w:t xml:space="preserve"> dalla ricezione</w:t>
      </w:r>
      <w:r w:rsidRPr="004C3E5A">
        <w:t>, a darne comunicazione al richiedente</w:t>
      </w:r>
      <w:r w:rsidR="00417FAF" w:rsidRPr="004C3E5A">
        <w:t xml:space="preserve">; in questo caso </w:t>
      </w:r>
      <w:r w:rsidR="00910461" w:rsidRPr="004C3E5A">
        <w:t>il</w:t>
      </w:r>
      <w:r w:rsidRPr="004C3E5A">
        <w:t xml:space="preserve"> termine del procedimento ricomincia a decorrere dalla ricezione della domanda perfezionata </w:t>
      </w:r>
      <w:r w:rsidR="00417FAF" w:rsidRPr="004C3E5A">
        <w:t>o</w:t>
      </w:r>
      <w:r w:rsidRPr="004C3E5A">
        <w:t xml:space="preserve"> completata.</w:t>
      </w:r>
    </w:p>
    <w:p w14:paraId="780C90E6" w14:textId="77777777" w:rsidR="00D35623" w:rsidRPr="004C3E5A" w:rsidRDefault="00D35623" w:rsidP="00AB1195">
      <w:pPr>
        <w:jc w:val="both"/>
      </w:pPr>
    </w:p>
    <w:p w14:paraId="151FCC68" w14:textId="7E6F92E6" w:rsidR="00DD7D97" w:rsidRPr="004C3E5A" w:rsidRDefault="00DD7D97"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 xml:space="preserve">Art. </w:t>
      </w:r>
      <w:r w:rsidR="00D66D8D" w:rsidRPr="004C3E5A">
        <w:rPr>
          <w:rFonts w:ascii="Times New Roman" w:hAnsi="Times New Roman" w:cs="Times New Roman"/>
          <w:b/>
          <w:sz w:val="20"/>
        </w:rPr>
        <w:t>7</w:t>
      </w:r>
      <w:r w:rsidR="00C46D9F" w:rsidRPr="004C3E5A">
        <w:rPr>
          <w:rFonts w:ascii="Times New Roman" w:hAnsi="Times New Roman" w:cs="Times New Roman"/>
          <w:b/>
          <w:sz w:val="20"/>
        </w:rPr>
        <w:t xml:space="preserve"> - </w:t>
      </w:r>
      <w:r w:rsidRPr="004C3E5A">
        <w:rPr>
          <w:rFonts w:ascii="Times New Roman" w:hAnsi="Times New Roman" w:cs="Times New Roman"/>
          <w:b/>
          <w:sz w:val="20"/>
        </w:rPr>
        <w:t>Controinteressati</w:t>
      </w:r>
    </w:p>
    <w:p w14:paraId="7FF16734" w14:textId="4D8DB251" w:rsidR="00DD7D97" w:rsidRPr="004C3E5A" w:rsidRDefault="00DD7D97" w:rsidP="00DD7D97">
      <w:pPr>
        <w:ind w:left="705" w:hanging="705"/>
        <w:jc w:val="both"/>
      </w:pPr>
      <w:r w:rsidRPr="004C3E5A">
        <w:t>1.</w:t>
      </w:r>
      <w:r w:rsidRPr="004C3E5A">
        <w:tab/>
        <w:t xml:space="preserve">Il Responsabile del procedimento, </w:t>
      </w:r>
      <w:r w:rsidR="00416FDB" w:rsidRPr="004C3E5A">
        <w:t xml:space="preserve">se </w:t>
      </w:r>
      <w:r w:rsidRPr="004C3E5A">
        <w:t>individu</w:t>
      </w:r>
      <w:r w:rsidR="00416FDB" w:rsidRPr="004C3E5A">
        <w:t>a</w:t>
      </w:r>
      <w:r w:rsidRPr="004C3E5A">
        <w:t xml:space="preserve"> soggetti controinteressati in base al contenuto del documento richiesto o al contenuto di documenti connessi, invia agli stessi comunicazione della richiesta di accesso</w:t>
      </w:r>
      <w:r w:rsidR="00A71124" w:rsidRPr="004C3E5A">
        <w:t xml:space="preserve"> ricevuta</w:t>
      </w:r>
      <w:r w:rsidRPr="004C3E5A">
        <w:t>.</w:t>
      </w:r>
    </w:p>
    <w:p w14:paraId="6B112349" w14:textId="1A85EF37" w:rsidR="00DD7D97" w:rsidRPr="004C3E5A" w:rsidRDefault="00DD7D97" w:rsidP="00DD7D97">
      <w:pPr>
        <w:ind w:left="705" w:hanging="705"/>
        <w:jc w:val="both"/>
      </w:pPr>
      <w:r w:rsidRPr="004C3E5A">
        <w:t>2.</w:t>
      </w:r>
      <w:r w:rsidRPr="004C3E5A">
        <w:tab/>
        <w:t>Entro dieci giorni dalla ricezione della comunicazione, i controinteressati possono presentare una motivata opposizione</w:t>
      </w:r>
      <w:r w:rsidR="00416FDB" w:rsidRPr="004C3E5A">
        <w:t xml:space="preserve"> alla richiesta di accesso</w:t>
      </w:r>
      <w:r w:rsidRPr="004C3E5A">
        <w:t>, anche a mezzo posta elettronica certificata. Decorso tale termine, accertata l’avvenuta ricezione della comunicazione, il Responsabile del procedimento istruisce la richiesta.</w:t>
      </w:r>
    </w:p>
    <w:p w14:paraId="0B8388DB" w14:textId="77777777" w:rsidR="00DD7D97" w:rsidRPr="004C3E5A" w:rsidRDefault="00DD7D97" w:rsidP="00DD7D97">
      <w:pPr>
        <w:ind w:left="705" w:hanging="705"/>
        <w:jc w:val="both"/>
      </w:pPr>
      <w:r w:rsidRPr="004C3E5A">
        <w:t>3.</w:t>
      </w:r>
      <w:r w:rsidRPr="004C3E5A">
        <w:tab/>
        <w:t xml:space="preserve">Nel caso di documenti contenenti dati </w:t>
      </w:r>
      <w:r w:rsidR="009F5022" w:rsidRPr="004C3E5A">
        <w:t xml:space="preserve">particolari, quali dati </w:t>
      </w:r>
      <w:r w:rsidRPr="004C3E5A">
        <w:t>sensibili e giudiziari, l’accesso è consentito nei limiti in cui sia strettamente indispensabile e nei termini previsti dall</w:t>
      </w:r>
      <w:r w:rsidR="009F5022" w:rsidRPr="004C3E5A">
        <w:t>a vigente normativa in tema di privacy e protezione dei dati personali.</w:t>
      </w:r>
    </w:p>
    <w:p w14:paraId="5025EB3C" w14:textId="77777777" w:rsidR="00DD7D97" w:rsidRPr="004C3E5A" w:rsidRDefault="00DD7D97" w:rsidP="00DD7D97">
      <w:pPr>
        <w:jc w:val="both"/>
      </w:pPr>
    </w:p>
    <w:p w14:paraId="59BE470B" w14:textId="179CE68A" w:rsidR="00DD7D97" w:rsidRPr="004C3E5A" w:rsidRDefault="00DD7D97"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 xml:space="preserve">Art. </w:t>
      </w:r>
      <w:r w:rsidR="00D66D8D" w:rsidRPr="004C3E5A">
        <w:rPr>
          <w:rFonts w:ascii="Times New Roman" w:hAnsi="Times New Roman" w:cs="Times New Roman"/>
          <w:b/>
          <w:sz w:val="20"/>
        </w:rPr>
        <w:t>8</w:t>
      </w:r>
      <w:r w:rsidR="00C46D9F" w:rsidRPr="004C3E5A">
        <w:rPr>
          <w:rFonts w:ascii="Times New Roman" w:hAnsi="Times New Roman" w:cs="Times New Roman"/>
          <w:b/>
          <w:sz w:val="20"/>
        </w:rPr>
        <w:t xml:space="preserve"> - A</w:t>
      </w:r>
      <w:r w:rsidRPr="004C3E5A">
        <w:rPr>
          <w:rFonts w:ascii="Times New Roman" w:hAnsi="Times New Roman" w:cs="Times New Roman"/>
          <w:b/>
          <w:sz w:val="20"/>
        </w:rPr>
        <w:t>ccoglimento e rifiuto della richiesta</w:t>
      </w:r>
    </w:p>
    <w:p w14:paraId="73B86090" w14:textId="3760255E" w:rsidR="00DD7D97" w:rsidRPr="004C3E5A" w:rsidRDefault="00DD7D97" w:rsidP="008874CF">
      <w:pPr>
        <w:ind w:left="705" w:hanging="705"/>
        <w:jc w:val="both"/>
      </w:pPr>
      <w:r w:rsidRPr="004C3E5A">
        <w:t>1.</w:t>
      </w:r>
      <w:r w:rsidRPr="004C3E5A">
        <w:tab/>
        <w:t xml:space="preserve">, il Responsabile del procedimento </w:t>
      </w:r>
      <w:r w:rsidR="00517DD5" w:rsidRPr="004C3E5A">
        <w:t xml:space="preserve">entro trenta giorni dalla presentazione della richiesta o dal suo perfezionamento, </w:t>
      </w:r>
      <w:r w:rsidRPr="004C3E5A">
        <w:t>decide sull’istanza con provvedimento motivato</w:t>
      </w:r>
      <w:r w:rsidR="00517DD5" w:rsidRPr="004C3E5A">
        <w:t xml:space="preserve"> e ne da</w:t>
      </w:r>
      <w:r w:rsidRPr="004C3E5A">
        <w:t xml:space="preserve"> immediata comunicazione al richiedente. </w:t>
      </w:r>
      <w:r w:rsidR="00517DD5" w:rsidRPr="004C3E5A">
        <w:t xml:space="preserve">Se </w:t>
      </w:r>
      <w:r w:rsidRPr="004C3E5A">
        <w:t>il termine di trenta giorni</w:t>
      </w:r>
      <w:r w:rsidR="00517DD5" w:rsidRPr="004C3E5A">
        <w:t xml:space="preserve"> decorre inutilmente</w:t>
      </w:r>
      <w:r w:rsidRPr="004C3E5A">
        <w:t xml:space="preserve"> la domanda d'accesso si intende respinta. </w:t>
      </w:r>
    </w:p>
    <w:p w14:paraId="30354131" w14:textId="71054764" w:rsidR="00DD7D97" w:rsidRPr="004C3E5A" w:rsidRDefault="00DD7D97" w:rsidP="00687712">
      <w:pPr>
        <w:ind w:left="705" w:hanging="705"/>
        <w:jc w:val="both"/>
      </w:pPr>
      <w:r w:rsidRPr="004C3E5A">
        <w:t>2.</w:t>
      </w:r>
      <w:r w:rsidRPr="004C3E5A">
        <w:tab/>
        <w:t xml:space="preserve">In caso di accoglimento della domanda di accesso, al richiedente </w:t>
      </w:r>
      <w:r w:rsidR="00517DD5" w:rsidRPr="004C3E5A">
        <w:t>è</w:t>
      </w:r>
      <w:r w:rsidRPr="004C3E5A">
        <w:t xml:space="preserve"> </w:t>
      </w:r>
      <w:r w:rsidR="002C11B3" w:rsidRPr="004C3E5A">
        <w:t>comunicato l</w:t>
      </w:r>
      <w:r w:rsidRPr="004C3E5A">
        <w:t>’ufficio presso cui, entro un periodo di tempo non inferiore a quindici giorni, lo stesso o persona da lui incaricata può prendere visione ed eventualmente estrarre fotocopia dei documenti, l’orario ed ogni altra indicazione necessaria per esercitare concretamente il diritto di accesso.</w:t>
      </w:r>
    </w:p>
    <w:p w14:paraId="0612BC96" w14:textId="77777777" w:rsidR="00DD7D97" w:rsidRPr="004C3E5A" w:rsidRDefault="00DD7D97" w:rsidP="008874CF">
      <w:pPr>
        <w:ind w:left="705" w:hanging="705"/>
        <w:jc w:val="both"/>
      </w:pPr>
      <w:r w:rsidRPr="004C3E5A">
        <w:t>4.</w:t>
      </w:r>
      <w:r w:rsidRPr="004C3E5A">
        <w:tab/>
        <w:t>In caso di diniego, espresso o tacito, o di differimento dell’accesso sono ammessi i rimedi di cui all’art. 25 della Legge 241/90.</w:t>
      </w:r>
    </w:p>
    <w:p w14:paraId="17D97A6C" w14:textId="77777777" w:rsidR="00DD7D97" w:rsidRPr="004C3E5A" w:rsidRDefault="00DD7D97" w:rsidP="00DD7D97">
      <w:pPr>
        <w:jc w:val="both"/>
      </w:pPr>
    </w:p>
    <w:p w14:paraId="0D3A2FFE" w14:textId="644469DE" w:rsidR="00DD7D97" w:rsidRPr="004C3E5A" w:rsidRDefault="00DD7D97"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w:t>
      </w:r>
      <w:r w:rsidR="008874CF" w:rsidRPr="004C3E5A">
        <w:rPr>
          <w:rFonts w:ascii="Times New Roman" w:hAnsi="Times New Roman" w:cs="Times New Roman"/>
          <w:b/>
          <w:sz w:val="20"/>
        </w:rPr>
        <w:t>.</w:t>
      </w:r>
      <w:r w:rsidR="00D66D8D" w:rsidRPr="004C3E5A">
        <w:rPr>
          <w:rFonts w:ascii="Times New Roman" w:hAnsi="Times New Roman" w:cs="Times New Roman"/>
          <w:b/>
          <w:sz w:val="20"/>
        </w:rPr>
        <w:t>9</w:t>
      </w:r>
      <w:r w:rsidR="00C46D9F" w:rsidRPr="004C3E5A">
        <w:rPr>
          <w:rFonts w:ascii="Times New Roman" w:hAnsi="Times New Roman" w:cs="Times New Roman"/>
          <w:b/>
          <w:sz w:val="20"/>
        </w:rPr>
        <w:t xml:space="preserve"> - </w:t>
      </w:r>
      <w:r w:rsidRPr="004C3E5A">
        <w:rPr>
          <w:rFonts w:ascii="Times New Roman" w:hAnsi="Times New Roman" w:cs="Times New Roman"/>
          <w:b/>
          <w:sz w:val="20"/>
        </w:rPr>
        <w:t>Modalità di accesso</w:t>
      </w:r>
    </w:p>
    <w:p w14:paraId="0C4FE3F1" w14:textId="5B202FBC" w:rsidR="00DD7D97" w:rsidRPr="004C3E5A" w:rsidRDefault="00DD7D97" w:rsidP="008874CF">
      <w:pPr>
        <w:ind w:left="705" w:hanging="705"/>
        <w:jc w:val="both"/>
      </w:pPr>
      <w:r w:rsidRPr="004C3E5A">
        <w:t>1.</w:t>
      </w:r>
      <w:r w:rsidRPr="004C3E5A">
        <w:tab/>
        <w:t xml:space="preserve">Il diritto di accesso </w:t>
      </w:r>
      <w:r w:rsidR="00C81BA3" w:rsidRPr="004C3E5A">
        <w:t>si esercita</w:t>
      </w:r>
      <w:r w:rsidRPr="004C3E5A">
        <w:t xml:space="preserve"> di persona, mediante consultazione del documento da parte del richiedente o del delegato, alla presenza del Responsabile del procedimento o di persona incaricata. Il tempo di consultazione è adeguato alla natura e alla complessità del documento ed è garantito tenendo anche conto delle attività e dell’organizzazione </w:t>
      </w:r>
      <w:r w:rsidR="00C81BA3" w:rsidRPr="004C3E5A">
        <w:t>del Collegio</w:t>
      </w:r>
    </w:p>
    <w:p w14:paraId="6FE83EA8" w14:textId="77777777" w:rsidR="00DD7D97" w:rsidRPr="004C3E5A" w:rsidRDefault="00DD7D97" w:rsidP="008874CF">
      <w:pPr>
        <w:ind w:left="705" w:hanging="705"/>
        <w:jc w:val="both"/>
      </w:pPr>
      <w:r w:rsidRPr="004C3E5A">
        <w:t>2.</w:t>
      </w:r>
      <w:r w:rsidRPr="004C3E5A">
        <w:tab/>
        <w:t>L’accoglimento della domanda di accesso a un documento comporta anche la facoltà di accedere agli altri documenti nello stesso richiamati, se appartenenti al medesimo procedimento, fatte salve le esclusioni indicate nel presente Regolamento.</w:t>
      </w:r>
    </w:p>
    <w:p w14:paraId="3BB8B662" w14:textId="7CD428DE" w:rsidR="00DD7D97" w:rsidRPr="004C3E5A" w:rsidRDefault="00DD7D97" w:rsidP="007936F6">
      <w:pPr>
        <w:ind w:left="705" w:hanging="705"/>
        <w:jc w:val="both"/>
      </w:pPr>
      <w:r w:rsidRPr="004C3E5A">
        <w:t>3.</w:t>
      </w:r>
      <w:r w:rsidRPr="004C3E5A">
        <w:tab/>
        <w:t xml:space="preserve">L’accesso ai documenti può essere limitato ad alcune parti, quando ricorre l’esigenza di differire o escludere l’accesso alle rimanenti parti dei documenti medesimi. Il Responsabile del procedimento o suo delegato provvede a rendere non intellegibili i dati personali non pertinenti e, se </w:t>
      </w:r>
      <w:r w:rsidR="000623FC" w:rsidRPr="004C3E5A">
        <w:t xml:space="preserve">dati particolari, quali dati </w:t>
      </w:r>
      <w:r w:rsidRPr="004C3E5A">
        <w:t>sensibili o giudiziari, non indispensabili rispetto alle specifiche finalità di accesso agli atti.</w:t>
      </w:r>
    </w:p>
    <w:p w14:paraId="3839911D" w14:textId="2820F613" w:rsidR="00DD7D97" w:rsidRPr="004C3E5A" w:rsidRDefault="00DD7D97" w:rsidP="007936F6">
      <w:pPr>
        <w:ind w:left="705" w:hanging="705"/>
        <w:jc w:val="both"/>
      </w:pPr>
      <w:r w:rsidRPr="004C3E5A">
        <w:t>4.</w:t>
      </w:r>
      <w:r w:rsidRPr="004C3E5A">
        <w:tab/>
        <w:t xml:space="preserve">Non è consentito asportare i documenti dal luogo presso cui sono dati in visione o alterarli in qualsiasi modo. Dello svolgimento dell’accesso presso gli uffici </w:t>
      </w:r>
      <w:r w:rsidR="00CC50FC" w:rsidRPr="004C3E5A">
        <w:t>dell’</w:t>
      </w:r>
      <w:r w:rsidR="00C81BA3" w:rsidRPr="004C3E5A">
        <w:t>Ente viene</w:t>
      </w:r>
      <w:r w:rsidRPr="004C3E5A">
        <w:t xml:space="preserve"> redatto processo verbale in relazione alla complessità delle operazioni.</w:t>
      </w:r>
    </w:p>
    <w:p w14:paraId="1380D244" w14:textId="3614C9F2" w:rsidR="00DD7D97" w:rsidRPr="00AD30CF" w:rsidRDefault="00DD7D97" w:rsidP="007936F6">
      <w:pPr>
        <w:ind w:left="705" w:hanging="705"/>
        <w:jc w:val="both"/>
        <w:rPr>
          <w:u w:val="single"/>
        </w:rPr>
      </w:pPr>
      <w:r w:rsidRPr="004C3E5A">
        <w:lastRenderedPageBreak/>
        <w:t>5.</w:t>
      </w:r>
      <w:r w:rsidRPr="004C3E5A">
        <w:tab/>
        <w:t xml:space="preserve">L’esame dei documenti è gratuito. Il rilascio di copia degli stessi è subordinato al rimborso del costo di riproduzione </w:t>
      </w:r>
      <w:r w:rsidRPr="00AD30CF">
        <w:t xml:space="preserve">pari ad Euro </w:t>
      </w:r>
      <w:r w:rsidR="00126A5F" w:rsidRPr="00AD30CF">
        <w:t xml:space="preserve">0,50 </w:t>
      </w:r>
      <w:r w:rsidRPr="00AD30CF">
        <w:t>per pagina.</w:t>
      </w:r>
    </w:p>
    <w:p w14:paraId="500F2E2E" w14:textId="0A76509D" w:rsidR="00DD7D97" w:rsidRPr="004C3E5A" w:rsidRDefault="00DD7D97" w:rsidP="007936F6">
      <w:pPr>
        <w:ind w:left="705" w:hanging="705"/>
        <w:jc w:val="both"/>
      </w:pPr>
      <w:r w:rsidRPr="004C3E5A">
        <w:t>6.</w:t>
      </w:r>
      <w:r w:rsidRPr="004C3E5A">
        <w:tab/>
        <w:t xml:space="preserve">Qualora l’istanza sia pervenuta per via telematica, ovvero le informazioni siano contenute in strumenti informatici, l’accesso agli atti richiesti è attuato, ove possibile, mediante l’invio dei documenti informatici all’indirizzo di posta elettronica certificata dal quale proviene la richiesta senza corresponsione dell’importo di cui al punto 5. Si applicano le disposizioni di cui al capo V del D. Lgs. n. 82/2005, nel rispetto della disciplina rilevante in materia di trattamento dati personali contenuta nel </w:t>
      </w:r>
      <w:r w:rsidR="001A4D20" w:rsidRPr="004C3E5A">
        <w:t>GDPR e nel Codice Privacy</w:t>
      </w:r>
      <w:r w:rsidRPr="004C3E5A">
        <w:t>.</w:t>
      </w:r>
    </w:p>
    <w:p w14:paraId="716B6C61" w14:textId="56EEBEB2" w:rsidR="00DD7D97" w:rsidRDefault="00DD7D97" w:rsidP="00DD7D97">
      <w:pPr>
        <w:jc w:val="both"/>
      </w:pPr>
    </w:p>
    <w:p w14:paraId="201690C7" w14:textId="77777777" w:rsidR="00AD30CF" w:rsidRPr="004C3E5A" w:rsidRDefault="00AD30CF" w:rsidP="00DD7D97">
      <w:pPr>
        <w:jc w:val="both"/>
      </w:pPr>
    </w:p>
    <w:p w14:paraId="4129C4FE" w14:textId="69DFB26B" w:rsidR="00DD7D97" w:rsidRPr="004C3E5A" w:rsidRDefault="00DD7D97"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1</w:t>
      </w:r>
      <w:r w:rsidR="00D66D8D" w:rsidRPr="004C3E5A">
        <w:rPr>
          <w:rFonts w:ascii="Times New Roman" w:hAnsi="Times New Roman" w:cs="Times New Roman"/>
          <w:b/>
          <w:sz w:val="20"/>
        </w:rPr>
        <w:t>0</w:t>
      </w:r>
      <w:r w:rsidR="008A4E8C" w:rsidRPr="004C3E5A">
        <w:rPr>
          <w:rFonts w:ascii="Times New Roman" w:hAnsi="Times New Roman" w:cs="Times New Roman"/>
          <w:b/>
          <w:sz w:val="20"/>
        </w:rPr>
        <w:t xml:space="preserve"> - </w:t>
      </w:r>
      <w:r w:rsidRPr="004C3E5A">
        <w:rPr>
          <w:rFonts w:ascii="Times New Roman" w:hAnsi="Times New Roman" w:cs="Times New Roman"/>
          <w:b/>
          <w:sz w:val="20"/>
        </w:rPr>
        <w:t>Differimento dell’istanza di accesso</w:t>
      </w:r>
    </w:p>
    <w:p w14:paraId="7E55F2E3" w14:textId="0C9C3AD3" w:rsidR="004C626C" w:rsidRPr="004C3E5A" w:rsidRDefault="00A71124" w:rsidP="004C626C">
      <w:pPr>
        <w:pStyle w:val="Paragrafoelenco"/>
        <w:numPr>
          <w:ilvl w:val="0"/>
          <w:numId w:val="18"/>
        </w:numPr>
        <w:jc w:val="both"/>
      </w:pPr>
      <w:r w:rsidRPr="004C3E5A">
        <w:t xml:space="preserve">Non può essere negato </w:t>
      </w:r>
      <w:r w:rsidR="004C626C" w:rsidRPr="004C3E5A">
        <w:t>l’accesso qualora sia sufficiente far ricorso al differimento</w:t>
      </w:r>
    </w:p>
    <w:p w14:paraId="7A771292" w14:textId="012833C0" w:rsidR="00DD7D97" w:rsidRPr="004C3E5A" w:rsidRDefault="00DD7D97" w:rsidP="00DD7D97">
      <w:pPr>
        <w:pStyle w:val="Paragrafoelenco"/>
        <w:numPr>
          <w:ilvl w:val="0"/>
          <w:numId w:val="18"/>
        </w:numPr>
        <w:jc w:val="both"/>
      </w:pPr>
      <w:r w:rsidRPr="004C3E5A">
        <w:t>Il Responsabile del procedimento può differire l’accesso ai documenti amministrativi nei seguenti casi:</w:t>
      </w:r>
    </w:p>
    <w:p w14:paraId="455FF1DA" w14:textId="1F82B028" w:rsidR="004C626C" w:rsidRPr="004C3E5A" w:rsidRDefault="00A71124" w:rsidP="004C626C">
      <w:pPr>
        <w:pStyle w:val="Paragrafoelenco"/>
        <w:numPr>
          <w:ilvl w:val="0"/>
          <w:numId w:val="19"/>
        </w:numPr>
        <w:jc w:val="both"/>
      </w:pPr>
      <w:r w:rsidRPr="004C3E5A">
        <w:t xml:space="preserve">Se </w:t>
      </w:r>
      <w:r w:rsidR="004C626C" w:rsidRPr="004C3E5A">
        <w:t>esercitato pregiudicherebbe la funzione e l’utilità di un emanando provvedimento e/o dell’azione istituzionale in corso;</w:t>
      </w:r>
    </w:p>
    <w:p w14:paraId="034E4AA9" w14:textId="1A247A32" w:rsidR="004C626C" w:rsidRPr="004C3E5A" w:rsidRDefault="00A71124" w:rsidP="004C626C">
      <w:pPr>
        <w:pStyle w:val="Paragrafoelenco"/>
        <w:numPr>
          <w:ilvl w:val="0"/>
          <w:numId w:val="19"/>
        </w:numPr>
        <w:jc w:val="both"/>
      </w:pPr>
      <w:r w:rsidRPr="004C3E5A">
        <w:t xml:space="preserve">Se </w:t>
      </w:r>
      <w:r w:rsidR="004C626C" w:rsidRPr="004C3E5A">
        <w:t xml:space="preserve">sussistano ragioni istruttorie o motivi attinenti al carico di lavoro o alla dotazione di personale o alla conservazione dei documenti amministrativi, che non consente l’accoglimento della domanda nel termine prescritto; </w:t>
      </w:r>
    </w:p>
    <w:p w14:paraId="031A0179" w14:textId="050EA141" w:rsidR="004C626C" w:rsidRPr="004C3E5A" w:rsidRDefault="00A71124" w:rsidP="004C626C">
      <w:pPr>
        <w:pStyle w:val="Paragrafoelenco"/>
        <w:numPr>
          <w:ilvl w:val="0"/>
          <w:numId w:val="19"/>
        </w:numPr>
        <w:jc w:val="both"/>
      </w:pPr>
      <w:r w:rsidRPr="004C3E5A">
        <w:t xml:space="preserve">Se </w:t>
      </w:r>
      <w:r w:rsidR="004C626C" w:rsidRPr="004C3E5A">
        <w:t>i documenti non siano a diretta disposizione del</w:t>
      </w:r>
      <w:r w:rsidR="00814C1E" w:rsidRPr="004C3E5A">
        <w:t>l’emte</w:t>
      </w:r>
      <w:r w:rsidR="004C626C" w:rsidRPr="004C3E5A">
        <w:t xml:space="preserve">; </w:t>
      </w:r>
    </w:p>
    <w:p w14:paraId="17B72626" w14:textId="4CAC78CE" w:rsidR="004C626C" w:rsidRPr="004C3E5A" w:rsidRDefault="00A71124" w:rsidP="004C626C">
      <w:pPr>
        <w:pStyle w:val="Paragrafoelenco"/>
        <w:numPr>
          <w:ilvl w:val="0"/>
          <w:numId w:val="19"/>
        </w:numPr>
        <w:jc w:val="both"/>
      </w:pPr>
      <w:r w:rsidRPr="004C3E5A">
        <w:t xml:space="preserve">Se si tratta di </w:t>
      </w:r>
      <w:r w:rsidR="004C626C" w:rsidRPr="004C3E5A">
        <w:t>elaborati e schede di valutazione dei partecipanti a concorsi per assunzioni presso l’</w:t>
      </w:r>
      <w:r w:rsidR="00814C1E" w:rsidRPr="004C3E5A">
        <w:t>ente</w:t>
      </w:r>
      <w:r w:rsidRPr="004C3E5A">
        <w:t>; in questo caso</w:t>
      </w:r>
      <w:r w:rsidR="004C626C" w:rsidRPr="004C3E5A">
        <w:t xml:space="preserve"> il differimento è fino alla conclusione delle singole fasi del procedimento ai cui fini gli atti stessi sono preordinati. Fino a quando il procedimento non è concluso, l’accesso è limitato ai soli atti che riguardino direttamente il richiedente, con esclusione degli atti relativi ad altri concorrenti; </w:t>
      </w:r>
    </w:p>
    <w:p w14:paraId="6110E64A" w14:textId="75201B6D" w:rsidR="004C626C" w:rsidRPr="004C3E5A" w:rsidRDefault="00A71124" w:rsidP="004C626C">
      <w:pPr>
        <w:pStyle w:val="Paragrafoelenco"/>
        <w:numPr>
          <w:ilvl w:val="0"/>
          <w:numId w:val="19"/>
        </w:numPr>
        <w:jc w:val="both"/>
      </w:pPr>
      <w:r w:rsidRPr="004C3E5A">
        <w:t xml:space="preserve">Se </w:t>
      </w:r>
      <w:r w:rsidR="004C626C" w:rsidRPr="004C3E5A">
        <w:t xml:space="preserve">l’estrazione di copia dei documenti comporti per </w:t>
      </w:r>
      <w:r w:rsidR="00814C1E" w:rsidRPr="004C3E5A">
        <w:t xml:space="preserve">il Collegio </w:t>
      </w:r>
      <w:r w:rsidR="004C626C" w:rsidRPr="004C3E5A">
        <w:t xml:space="preserve"> attività particolarmente complesse per il rinvenimento e/o la riproduzione degli stessi; </w:t>
      </w:r>
    </w:p>
    <w:p w14:paraId="1EB867A4" w14:textId="1A5F0BFA" w:rsidR="004C626C" w:rsidRPr="004C3E5A" w:rsidRDefault="00A71124" w:rsidP="004C626C">
      <w:pPr>
        <w:pStyle w:val="Paragrafoelenco"/>
        <w:numPr>
          <w:ilvl w:val="0"/>
          <w:numId w:val="19"/>
        </w:numPr>
        <w:jc w:val="both"/>
      </w:pPr>
      <w:r w:rsidRPr="004C3E5A">
        <w:t xml:space="preserve">Se vi sono </w:t>
      </w:r>
      <w:r w:rsidR="004C626C" w:rsidRPr="004C3E5A">
        <w:t>norme speciali dettino discipline particolari in materia di differimento del diritto di accesso</w:t>
      </w:r>
      <w:r w:rsidR="00064C21" w:rsidRPr="004C3E5A">
        <w:t>;</w:t>
      </w:r>
    </w:p>
    <w:p w14:paraId="44A35273" w14:textId="039E1952" w:rsidR="009836FA" w:rsidRPr="004C3E5A" w:rsidRDefault="00A71124" w:rsidP="009836FA">
      <w:pPr>
        <w:pStyle w:val="Paragrafoelenco"/>
        <w:numPr>
          <w:ilvl w:val="0"/>
          <w:numId w:val="19"/>
        </w:numPr>
        <w:jc w:val="both"/>
      </w:pPr>
      <w:r w:rsidRPr="004C3E5A">
        <w:t xml:space="preserve">Se la </w:t>
      </w:r>
      <w:r w:rsidR="00DD7D97" w:rsidRPr="004C3E5A">
        <w:t xml:space="preserve">richiesta </w:t>
      </w:r>
      <w:r w:rsidRPr="004C3E5A">
        <w:t xml:space="preserve">è relativa a </w:t>
      </w:r>
      <w:r w:rsidR="00DD7D97" w:rsidRPr="004C3E5A">
        <w:t>documenti contenenti dati personali per i quali, in conformità al Codice in materia di protezione dei dati personali</w:t>
      </w:r>
      <w:r w:rsidR="008A4E8C" w:rsidRPr="004C3E5A">
        <w:t xml:space="preserve"> e del GDP</w:t>
      </w:r>
      <w:r w:rsidR="00730068" w:rsidRPr="004C3E5A">
        <w:t>R</w:t>
      </w:r>
      <w:r w:rsidR="00DD7D97" w:rsidRPr="004C3E5A">
        <w:t>, risulti necessario differire l'accesso per non pregiudicare l'attività necessaria per far valere o difendere un diritto in sede giurisdizionale;</w:t>
      </w:r>
    </w:p>
    <w:p w14:paraId="7EF1E255" w14:textId="002FCB9F" w:rsidR="00DD7D97" w:rsidRPr="004C3E5A" w:rsidRDefault="00DD7D97" w:rsidP="009836FA">
      <w:pPr>
        <w:pStyle w:val="Paragrafoelenco"/>
        <w:numPr>
          <w:ilvl w:val="0"/>
          <w:numId w:val="19"/>
        </w:numPr>
        <w:jc w:val="both"/>
      </w:pPr>
      <w:r w:rsidRPr="004C3E5A">
        <w:t>per le segnalazioni, gli atti o esposti di soggetti privati o pubblici, di organizzazioni sindacali e di categorie o altre associazioni, ad eccezione di quelli sottratti, l'accesso è differito fino a quando non sia conclusa la relativa istruttoria.</w:t>
      </w:r>
    </w:p>
    <w:p w14:paraId="2084D12A" w14:textId="288EEC29" w:rsidR="00DD7D97" w:rsidRPr="004C3E5A" w:rsidRDefault="00DD7D97" w:rsidP="00DD7D97">
      <w:pPr>
        <w:jc w:val="both"/>
      </w:pPr>
    </w:p>
    <w:p w14:paraId="2258FC85" w14:textId="577D82E7" w:rsidR="00DD7D97" w:rsidRPr="004C3E5A" w:rsidRDefault="00DD7D97"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w:t>
      </w:r>
      <w:r w:rsidR="00BC3226" w:rsidRPr="004C3E5A">
        <w:rPr>
          <w:rFonts w:ascii="Times New Roman" w:hAnsi="Times New Roman" w:cs="Times New Roman"/>
          <w:b/>
          <w:sz w:val="20"/>
        </w:rPr>
        <w:t>.</w:t>
      </w:r>
      <w:r w:rsidRPr="004C3E5A">
        <w:rPr>
          <w:rFonts w:ascii="Times New Roman" w:hAnsi="Times New Roman" w:cs="Times New Roman"/>
          <w:b/>
          <w:sz w:val="20"/>
        </w:rPr>
        <w:t>1</w:t>
      </w:r>
      <w:r w:rsidR="00D66D8D" w:rsidRPr="004C3E5A">
        <w:rPr>
          <w:rFonts w:ascii="Times New Roman" w:hAnsi="Times New Roman" w:cs="Times New Roman"/>
          <w:b/>
          <w:sz w:val="20"/>
        </w:rPr>
        <w:t>1</w:t>
      </w:r>
      <w:r w:rsidR="00730068" w:rsidRPr="004C3E5A">
        <w:rPr>
          <w:rFonts w:ascii="Times New Roman" w:hAnsi="Times New Roman" w:cs="Times New Roman"/>
          <w:b/>
          <w:sz w:val="20"/>
        </w:rPr>
        <w:t xml:space="preserve"> - </w:t>
      </w:r>
      <w:r w:rsidR="007936F6" w:rsidRPr="004C3E5A">
        <w:rPr>
          <w:rFonts w:ascii="Times New Roman" w:hAnsi="Times New Roman" w:cs="Times New Roman"/>
          <w:b/>
          <w:sz w:val="20"/>
        </w:rPr>
        <w:t>Documenti esclusi dall’accesso per motivi di riservatezza di terzi</w:t>
      </w:r>
    </w:p>
    <w:p w14:paraId="4ADC4000" w14:textId="17665E19" w:rsidR="00DD7D97" w:rsidRPr="004C3E5A" w:rsidRDefault="00DD7D97" w:rsidP="0056369B">
      <w:pPr>
        <w:pStyle w:val="Paragrafoelenco"/>
        <w:numPr>
          <w:ilvl w:val="0"/>
          <w:numId w:val="20"/>
        </w:numPr>
        <w:jc w:val="both"/>
      </w:pPr>
      <w:r w:rsidRPr="004C3E5A">
        <w:t xml:space="preserve">In relazione all’esigenza di salvaguardare la riservatezza di terzi, persone, gruppi, imprese e associazioni, sono sottratti all’accesso, salvo </w:t>
      </w:r>
      <w:r w:rsidR="00AB3B54" w:rsidRPr="004C3E5A">
        <w:t>il disposto</w:t>
      </w:r>
      <w:r w:rsidRPr="004C3E5A">
        <w:t xml:space="preserve"> dall’art</w:t>
      </w:r>
      <w:r w:rsidR="00AB3B54" w:rsidRPr="004C3E5A">
        <w:t>.</w:t>
      </w:r>
      <w:r w:rsidRPr="004C3E5A">
        <w:t xml:space="preserve"> 24 c</w:t>
      </w:r>
      <w:r w:rsidR="00AB3B54" w:rsidRPr="004C3E5A">
        <w:t>o.</w:t>
      </w:r>
      <w:r w:rsidRPr="004C3E5A">
        <w:t xml:space="preserve"> 7 </w:t>
      </w:r>
      <w:r w:rsidR="00AB3B54" w:rsidRPr="004C3E5A">
        <w:t>L.</w:t>
      </w:r>
      <w:r w:rsidR="0056369B" w:rsidRPr="004C3E5A">
        <w:t xml:space="preserve"> 241/90</w:t>
      </w:r>
      <w:r w:rsidRPr="004C3E5A">
        <w:t>:</w:t>
      </w:r>
    </w:p>
    <w:p w14:paraId="43FD0486" w14:textId="6B9766A5" w:rsidR="0056369B" w:rsidRPr="004C3E5A" w:rsidRDefault="0056369B" w:rsidP="00F2759F">
      <w:pPr>
        <w:pStyle w:val="Paragrafoelenco"/>
        <w:numPr>
          <w:ilvl w:val="0"/>
          <w:numId w:val="21"/>
        </w:numPr>
        <w:jc w:val="both"/>
      </w:pPr>
      <w:r w:rsidRPr="004C3E5A">
        <w:t>le informazioni in possesso dell’</w:t>
      </w:r>
      <w:r w:rsidR="00AB3B54" w:rsidRPr="004C3E5A">
        <w:t>ente</w:t>
      </w:r>
      <w:r w:rsidRPr="004C3E5A">
        <w:t xml:space="preserve"> che non abbiano forma di documento amministrativo</w:t>
      </w:r>
      <w:r w:rsidR="00AB3B54" w:rsidRPr="004C3E5A">
        <w:t>, quali a titolo esemplificativo note, annotazioni, fogli di lavoro e condivisione</w:t>
      </w:r>
      <w:r w:rsidRPr="004C3E5A">
        <w:t xml:space="preserve">; </w:t>
      </w:r>
    </w:p>
    <w:p w14:paraId="4DEA306F" w14:textId="77777777" w:rsidR="00F2759F" w:rsidRPr="004C3E5A" w:rsidRDefault="0056369B" w:rsidP="0056369B">
      <w:pPr>
        <w:pStyle w:val="Paragrafoelenco"/>
        <w:numPr>
          <w:ilvl w:val="0"/>
          <w:numId w:val="21"/>
        </w:numPr>
        <w:jc w:val="both"/>
      </w:pPr>
      <w:r w:rsidRPr="004C3E5A">
        <w:t xml:space="preserve">i documenti attinenti a procedimenti penali nei limiti del segreto istruttorio; </w:t>
      </w:r>
    </w:p>
    <w:p w14:paraId="76DD7799" w14:textId="77777777" w:rsidR="00F2759F" w:rsidRPr="004C3E5A" w:rsidRDefault="0056369B" w:rsidP="0056369B">
      <w:pPr>
        <w:pStyle w:val="Paragrafoelenco"/>
        <w:numPr>
          <w:ilvl w:val="0"/>
          <w:numId w:val="21"/>
        </w:numPr>
        <w:jc w:val="both"/>
      </w:pPr>
      <w:r w:rsidRPr="004C3E5A">
        <w:t xml:space="preserve">i documenti relativi a rapporti di consulenza e di patrocinio legale, purché ad essi non operino rinvio i provvedimenti conclusivi del procedimento; </w:t>
      </w:r>
    </w:p>
    <w:p w14:paraId="599D20F7" w14:textId="77777777" w:rsidR="00F2759F" w:rsidRPr="004C3E5A" w:rsidRDefault="0056369B" w:rsidP="0056369B">
      <w:pPr>
        <w:pStyle w:val="Paragrafoelenco"/>
        <w:numPr>
          <w:ilvl w:val="0"/>
          <w:numId w:val="21"/>
        </w:numPr>
        <w:jc w:val="both"/>
      </w:pPr>
      <w:r w:rsidRPr="004C3E5A">
        <w:t xml:space="preserve">le informazioni, gli atti e i documenti inerenti all’attività giudiziaria, la cui esibizione e/o divulgazione possa compromettere l’esito del giudizio o la cui violazione possa integrare la violazione del segreto istruttorio; </w:t>
      </w:r>
    </w:p>
    <w:p w14:paraId="4F4EF071" w14:textId="2B88F5E1" w:rsidR="00F2759F" w:rsidRPr="004C3E5A" w:rsidRDefault="0056369B" w:rsidP="0056369B">
      <w:pPr>
        <w:pStyle w:val="Paragrafoelenco"/>
        <w:numPr>
          <w:ilvl w:val="0"/>
          <w:numId w:val="21"/>
        </w:numPr>
        <w:jc w:val="both"/>
      </w:pPr>
      <w:r w:rsidRPr="004C3E5A">
        <w:t xml:space="preserve">altri documenti contenenti dati </w:t>
      </w:r>
      <w:r w:rsidR="00F2759F" w:rsidRPr="004C3E5A">
        <w:t>particolari</w:t>
      </w:r>
      <w:r w:rsidRPr="004C3E5A">
        <w:t xml:space="preserve"> di cui </w:t>
      </w:r>
      <w:r w:rsidR="00F2759F" w:rsidRPr="004C3E5A">
        <w:t>al GDPR e</w:t>
      </w:r>
      <w:r w:rsidR="00064C21" w:rsidRPr="004C3E5A">
        <w:t xml:space="preserve"> Codice Privacy</w:t>
      </w:r>
      <w:r w:rsidRPr="004C3E5A">
        <w:t xml:space="preserve">, sempreché l’interesse sotteso all’istanza di accesso non possa essere agevolmente soddisfatto con il rilascio di copie di atti prive delle parti contenenti i dati di cui sopra; </w:t>
      </w:r>
    </w:p>
    <w:p w14:paraId="21CFFCE0" w14:textId="16D8B2DF" w:rsidR="00F2759F" w:rsidRPr="004C3E5A" w:rsidRDefault="0056369B" w:rsidP="0056369B">
      <w:pPr>
        <w:pStyle w:val="Paragrafoelenco"/>
        <w:numPr>
          <w:ilvl w:val="0"/>
          <w:numId w:val="21"/>
        </w:numPr>
        <w:jc w:val="both"/>
      </w:pPr>
      <w:r w:rsidRPr="004C3E5A">
        <w:t>se richiesti da terzi, i documenti amministrativi e loro categorie relativi alla posizione reddituale, contributiva, bancaria e di vita privata degli iscritti e del personale dipendente dell’</w:t>
      </w:r>
      <w:r w:rsidR="00AB3B54" w:rsidRPr="004C3E5A">
        <w:t>ente</w:t>
      </w:r>
      <w:r w:rsidR="00F2759F" w:rsidRPr="004C3E5A">
        <w:t>;</w:t>
      </w:r>
    </w:p>
    <w:p w14:paraId="3CB806BB" w14:textId="3ADFBE7A" w:rsidR="00064C21" w:rsidRPr="004C3E5A" w:rsidRDefault="0056369B" w:rsidP="00064C21">
      <w:pPr>
        <w:pStyle w:val="Paragrafoelenco"/>
        <w:numPr>
          <w:ilvl w:val="0"/>
          <w:numId w:val="20"/>
        </w:numPr>
        <w:jc w:val="both"/>
      </w:pPr>
      <w:r w:rsidRPr="004C3E5A">
        <w:t xml:space="preserve">L’accesso è comunque escluso per i documenti amministrativi coperti dal segreto di Stato ai sensi della Legge 24 ottobre 1977 n. 801 e s.m.i., nonché nei casi di segreto o divieto di divulgazione altrimenti previsti dall’ordinamento e per le ipotesi di cui all’art. 24 L. 7 agosto 1990 n. 241. </w:t>
      </w:r>
    </w:p>
    <w:p w14:paraId="19E01112" w14:textId="7AE67480" w:rsidR="0056369B" w:rsidRPr="004C3E5A" w:rsidRDefault="0056369B" w:rsidP="00064C21">
      <w:pPr>
        <w:pStyle w:val="Paragrafoelenco"/>
        <w:numPr>
          <w:ilvl w:val="0"/>
          <w:numId w:val="20"/>
        </w:numPr>
        <w:jc w:val="both"/>
      </w:pPr>
      <w:r w:rsidRPr="004C3E5A">
        <w:t>Sono esclusi dal diritto di accesso i documenti che altri enti o amministrazioni pubbliche escludono dall’accesso e che l’</w:t>
      </w:r>
      <w:r w:rsidR="00AB3B54" w:rsidRPr="004C3E5A">
        <w:t xml:space="preserve">ente </w:t>
      </w:r>
      <w:r w:rsidRPr="004C3E5A">
        <w:t>detiene stabilmente in quanto atti di un procedimento di propria competenza</w:t>
      </w:r>
    </w:p>
    <w:p w14:paraId="24B2458B" w14:textId="312C05EA" w:rsidR="00321A55" w:rsidRPr="004C3E5A" w:rsidRDefault="00321A55" w:rsidP="00321A55">
      <w:pPr>
        <w:pStyle w:val="Paragrafoelenco"/>
        <w:numPr>
          <w:ilvl w:val="0"/>
          <w:numId w:val="21"/>
        </w:numPr>
        <w:jc w:val="both"/>
      </w:pPr>
      <w:r w:rsidRPr="004C3E5A">
        <w:t>i verbali delle riunioni d</w:t>
      </w:r>
      <w:r w:rsidR="00AB3B54" w:rsidRPr="004C3E5A">
        <w:t xml:space="preserve">i Consiglio </w:t>
      </w:r>
      <w:r w:rsidRPr="004C3E5A">
        <w:t>nelle parti riguardanti atti, documenti ed informazioni sottratti all'accesso o di rilievo puramente interno;</w:t>
      </w:r>
    </w:p>
    <w:p w14:paraId="6622A7BB" w14:textId="7451DCEA" w:rsidR="00321A55" w:rsidRPr="004C3E5A" w:rsidRDefault="00321A55" w:rsidP="00321A55">
      <w:pPr>
        <w:pStyle w:val="Paragrafoelenco"/>
        <w:numPr>
          <w:ilvl w:val="0"/>
          <w:numId w:val="21"/>
        </w:numPr>
        <w:jc w:val="both"/>
      </w:pPr>
      <w:r w:rsidRPr="004C3E5A">
        <w:lastRenderedPageBreak/>
        <w:t>convenzioni o accordi tra l’Ente ed altre Pubbliche Amministrazioni, per i quali non vi sia l’autorizzazione dell’altra amministrazione alla divulgazione;</w:t>
      </w:r>
    </w:p>
    <w:p w14:paraId="57752BF7" w14:textId="10C33926" w:rsidR="00321A55" w:rsidRPr="004C3E5A" w:rsidRDefault="00321A55" w:rsidP="00F2759F">
      <w:pPr>
        <w:pStyle w:val="Paragrafoelenco"/>
        <w:numPr>
          <w:ilvl w:val="0"/>
          <w:numId w:val="21"/>
        </w:numPr>
        <w:jc w:val="both"/>
      </w:pPr>
      <w:r w:rsidRPr="004C3E5A">
        <w:t>i documenti inerenti all'attività relativa all'informazione, alla consultazione e alla concertazione e alla contrattazione sindacale, fermi restando i diritti sindacali previsti anche dai protocolli sindacal</w:t>
      </w:r>
      <w:r w:rsidR="005420F1" w:rsidRPr="004C3E5A">
        <w:t>i.</w:t>
      </w:r>
    </w:p>
    <w:p w14:paraId="1BCF0894" w14:textId="13669194" w:rsidR="00557589" w:rsidRPr="004C3E5A" w:rsidRDefault="00321A55" w:rsidP="00321A55">
      <w:pPr>
        <w:pStyle w:val="Paragrafoelenco"/>
        <w:numPr>
          <w:ilvl w:val="0"/>
          <w:numId w:val="20"/>
        </w:numPr>
        <w:jc w:val="both"/>
      </w:pPr>
      <w:r w:rsidRPr="004C3E5A">
        <w:t>Deve comunque essere garantito ai richiedenti l'accesso ai documenti amministrativi la cui conoscenza sia necessaria per curare o per difendere i propri interessi giuridici. Nel caso di documenti contenenti dati particolari, l'accesso è consentito nei limiti in cui sia strettamente indispensabile e nei termini previsti dal GDPR e dal Codice Privacy, come di tempo in tempo modificato.</w:t>
      </w:r>
    </w:p>
    <w:p w14:paraId="66B915CD" w14:textId="77777777" w:rsidR="00F56707" w:rsidRPr="004C3E5A" w:rsidRDefault="00F56707"/>
    <w:p w14:paraId="65863F13" w14:textId="4E16F971" w:rsidR="002A388E" w:rsidRPr="004C3E5A" w:rsidRDefault="00B50E8A" w:rsidP="00C95971">
      <w:pPr>
        <w:pStyle w:val="Titolo2"/>
        <w:shd w:val="clear" w:color="auto" w:fill="A8D08D" w:themeFill="accent6" w:themeFillTint="99"/>
        <w:rPr>
          <w:rFonts w:ascii="Times New Roman" w:hAnsi="Times New Roman" w:cs="Times New Roman"/>
          <w:color w:val="auto"/>
          <w:sz w:val="20"/>
        </w:rPr>
      </w:pPr>
      <w:r w:rsidRPr="004C3E5A">
        <w:rPr>
          <w:rFonts w:ascii="Times New Roman" w:hAnsi="Times New Roman" w:cs="Times New Roman"/>
          <w:color w:val="auto"/>
          <w:sz w:val="20"/>
        </w:rPr>
        <w:t>ACCESSO CIVICO EX ART. 5, COMMA 1 D.LGS. 33/2013</w:t>
      </w:r>
    </w:p>
    <w:p w14:paraId="6A2EA16E" w14:textId="6DC575B8"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1</w:t>
      </w:r>
      <w:r w:rsidR="007B1D1E" w:rsidRPr="004C3E5A">
        <w:rPr>
          <w:rFonts w:ascii="Times New Roman" w:hAnsi="Times New Roman" w:cs="Times New Roman"/>
          <w:b/>
          <w:sz w:val="20"/>
        </w:rPr>
        <w:t>2</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Accesso civico</w:t>
      </w:r>
    </w:p>
    <w:p w14:paraId="19F3D786" w14:textId="082ED4C8" w:rsidR="002A388E" w:rsidRPr="004C3E5A" w:rsidRDefault="00C95971" w:rsidP="00D5637E">
      <w:pPr>
        <w:pStyle w:val="Paragrafoelenco"/>
        <w:numPr>
          <w:ilvl w:val="0"/>
          <w:numId w:val="9"/>
        </w:numPr>
        <w:jc w:val="both"/>
      </w:pPr>
      <w:r w:rsidRPr="004C3E5A">
        <w:t xml:space="preserve">Il Collegio </w:t>
      </w:r>
      <w:r w:rsidR="002A388E" w:rsidRPr="004C3E5A">
        <w:t xml:space="preserve">garantisce la </w:t>
      </w:r>
      <w:r w:rsidR="00D5637E" w:rsidRPr="004C3E5A">
        <w:t xml:space="preserve">trasparenza delle informazioni </w:t>
      </w:r>
      <w:r w:rsidRPr="004C3E5A">
        <w:t xml:space="preserve">relativa ad organizzazione, iniziative e risorse dell’ente </w:t>
      </w:r>
      <w:r w:rsidR="002720DC" w:rsidRPr="004C3E5A">
        <w:t>mediante la l</w:t>
      </w:r>
      <w:r w:rsidR="00B50E8A" w:rsidRPr="004C3E5A">
        <w:t>oro pubblicazione</w:t>
      </w:r>
      <w:r w:rsidR="00FE5D48" w:rsidRPr="004C3E5A">
        <w:t xml:space="preserve">, </w:t>
      </w:r>
      <w:r w:rsidR="002720DC" w:rsidRPr="004C3E5A">
        <w:t>ai sensi del</w:t>
      </w:r>
      <w:r w:rsidR="00FE5D48" w:rsidRPr="004C3E5A">
        <w:t xml:space="preserve"> Decreto </w:t>
      </w:r>
      <w:r w:rsidRPr="004C3E5A">
        <w:t>T</w:t>
      </w:r>
      <w:r w:rsidR="00FE5D48" w:rsidRPr="004C3E5A">
        <w:t>rasparenza,</w:t>
      </w:r>
      <w:r w:rsidR="00B50E8A" w:rsidRPr="004C3E5A">
        <w:t xml:space="preserve"> su</w:t>
      </w:r>
      <w:r w:rsidR="00D5637E" w:rsidRPr="004C3E5A">
        <w:t xml:space="preserve">l proprio sito istituzionale, </w:t>
      </w:r>
      <w:r w:rsidR="002720DC" w:rsidRPr="004C3E5A">
        <w:t xml:space="preserve">e favorisce </w:t>
      </w:r>
      <w:r w:rsidR="002A388E" w:rsidRPr="004C3E5A">
        <w:t>forme diffuse di controllo sul perseguimento delle funzioni istituzionali e sull'utilizzo delle risorse pubbliche nonché promuovendo la partecipazione al dibattito pubblico</w:t>
      </w:r>
      <w:r w:rsidRPr="004C3E5A">
        <w:t>; l’applicazione segue il criterio della compatibilità per Ordini e Collegi professionali di cui allo stesso Decreto.</w:t>
      </w:r>
    </w:p>
    <w:p w14:paraId="3A9FEBFF" w14:textId="2BB94678" w:rsidR="002A388E" w:rsidRPr="004C3E5A" w:rsidRDefault="002A388E" w:rsidP="002A388E">
      <w:pPr>
        <w:pStyle w:val="Paragrafoelenco"/>
        <w:numPr>
          <w:ilvl w:val="0"/>
          <w:numId w:val="9"/>
        </w:numPr>
        <w:jc w:val="both"/>
      </w:pPr>
      <w:r w:rsidRPr="004C3E5A">
        <w:t>Il diritto di accesso civico consente a “chiunque” di richiedere documenti, informazioni o dati per i quali sussiste l’obbligo di pubblicazione da parte del</w:t>
      </w:r>
      <w:r w:rsidR="00C95971" w:rsidRPr="004C3E5A">
        <w:t xml:space="preserve"> Collegio</w:t>
      </w:r>
      <w:r w:rsidRPr="004C3E5A">
        <w:t>, in caso di omessa pubblicazione.</w:t>
      </w:r>
    </w:p>
    <w:p w14:paraId="242D77F2" w14:textId="3DEBA601"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1</w:t>
      </w:r>
      <w:r w:rsidR="007B1D1E" w:rsidRPr="004C3E5A">
        <w:rPr>
          <w:rFonts w:ascii="Times New Roman" w:hAnsi="Times New Roman" w:cs="Times New Roman"/>
          <w:b/>
          <w:sz w:val="20"/>
        </w:rPr>
        <w:t>3</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Legittimazione attiva</w:t>
      </w:r>
    </w:p>
    <w:p w14:paraId="7F5F3E60" w14:textId="0FA34B79" w:rsidR="002A388E" w:rsidRPr="004C3E5A" w:rsidRDefault="002A388E" w:rsidP="00D5637E">
      <w:pPr>
        <w:ind w:left="705" w:hanging="705"/>
        <w:jc w:val="both"/>
      </w:pPr>
      <w:r w:rsidRPr="004C3E5A">
        <w:t>1.</w:t>
      </w:r>
      <w:r w:rsidRPr="004C3E5A">
        <w:tab/>
      </w:r>
      <w:r w:rsidR="000F517A" w:rsidRPr="004C3E5A">
        <w:t>L’</w:t>
      </w:r>
      <w:r w:rsidRPr="004C3E5A">
        <w:t xml:space="preserve">accesso civico non è sottoposto ad alcuna limitazione quanto alla legittimazione soggettiva del richiedente, </w:t>
      </w:r>
      <w:r w:rsidR="00E90CC6" w:rsidRPr="004C3E5A">
        <w:t xml:space="preserve">è quanto a motivazione della richiesta; inoltre </w:t>
      </w:r>
      <w:r w:rsidRPr="004C3E5A">
        <w:t>è gratuito. Chiunque può esercitare tale diritto indipendentemente dall'essere cittadino italiano o residente nel territorio dello Stato.</w:t>
      </w:r>
    </w:p>
    <w:p w14:paraId="03E8E350" w14:textId="4CFFCC43" w:rsidR="002A388E" w:rsidRPr="004C3E5A" w:rsidRDefault="002A388E" w:rsidP="00D5637E">
      <w:pPr>
        <w:ind w:left="705" w:hanging="705"/>
        <w:jc w:val="both"/>
      </w:pPr>
      <w:r w:rsidRPr="004C3E5A">
        <w:t>2.</w:t>
      </w:r>
      <w:r w:rsidRPr="004C3E5A">
        <w:tab/>
        <w:t>L</w:t>
      </w:r>
      <w:r w:rsidR="000F517A" w:rsidRPr="004C3E5A">
        <w:t>a richiesta</w:t>
      </w:r>
      <w:r w:rsidRPr="004C3E5A">
        <w:t xml:space="preserve"> di accesso, contenente le complete generalità del richiedente con i relativi recapiti e numeri di telefono, identifica i dati, le informazioni o i documenti richiesti. Le istanze </w:t>
      </w:r>
      <w:r w:rsidR="00CB3A72" w:rsidRPr="004C3E5A">
        <w:t xml:space="preserve">devono </w:t>
      </w:r>
      <w:r w:rsidRPr="004C3E5A">
        <w:t>consentire l'individuazione del dato, del documento o dell'informazione di cui è richiesto l'accesso.</w:t>
      </w:r>
    </w:p>
    <w:p w14:paraId="1865200C" w14:textId="77777777" w:rsidR="002A388E" w:rsidRPr="004C3E5A" w:rsidRDefault="002A388E" w:rsidP="002A388E"/>
    <w:p w14:paraId="7A8B37BC" w14:textId="4EFF0B73"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1</w:t>
      </w:r>
      <w:r w:rsidR="007B1D1E" w:rsidRPr="004C3E5A">
        <w:rPr>
          <w:rFonts w:ascii="Times New Roman" w:hAnsi="Times New Roman" w:cs="Times New Roman"/>
          <w:b/>
          <w:sz w:val="20"/>
        </w:rPr>
        <w:t>4</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Presentazione dell’istanza</w:t>
      </w:r>
    </w:p>
    <w:p w14:paraId="49E61D29" w14:textId="77777777" w:rsidR="002A388E" w:rsidRPr="004C3E5A" w:rsidRDefault="002A388E" w:rsidP="00D92C25">
      <w:pPr>
        <w:ind w:left="705" w:hanging="705"/>
        <w:jc w:val="both"/>
      </w:pPr>
      <w:r w:rsidRPr="004C3E5A">
        <w:t>1.</w:t>
      </w:r>
      <w:r w:rsidRPr="004C3E5A">
        <w:tab/>
        <w:t>La richiesta di accesso civico ha ad oggetto esclusivamente i dati, i documenti e le informazioni oggetto di pubblicazione obbligatoria ai sensi dell’art. 5, comma 1 del D.lgs. 33/2013.</w:t>
      </w:r>
    </w:p>
    <w:p w14:paraId="1BF97D19" w14:textId="38DF4CC7" w:rsidR="002A388E" w:rsidRPr="004C3E5A" w:rsidRDefault="002A388E" w:rsidP="00D5637E">
      <w:pPr>
        <w:ind w:left="705" w:hanging="705"/>
        <w:jc w:val="both"/>
      </w:pPr>
      <w:r w:rsidRPr="004C3E5A">
        <w:t>2.</w:t>
      </w:r>
      <w:r w:rsidRPr="004C3E5A">
        <w:tab/>
        <w:t xml:space="preserve">La richiesta </w:t>
      </w:r>
      <w:r w:rsidR="00306E39" w:rsidRPr="004C3E5A">
        <w:t>è</w:t>
      </w:r>
      <w:r w:rsidRPr="004C3E5A">
        <w:t xml:space="preserve"> presentata al RPCT </w:t>
      </w:r>
      <w:r w:rsidR="00CB3A72" w:rsidRPr="004C3E5A">
        <w:t>dell</w:t>
      </w:r>
      <w:r w:rsidR="00E90CC6" w:rsidRPr="004C3E5A">
        <w:t>’ente</w:t>
      </w:r>
      <w:r w:rsidR="00CB3A72" w:rsidRPr="004C3E5A">
        <w:t xml:space="preserve"> </w:t>
      </w:r>
      <w:r w:rsidR="00E90CC6" w:rsidRPr="004C3E5A">
        <w:t>compilando</w:t>
      </w:r>
      <w:r w:rsidRPr="004C3E5A">
        <w:t xml:space="preserve"> il Modulo </w:t>
      </w:r>
      <w:r w:rsidR="00CB3A72" w:rsidRPr="004C3E5A">
        <w:t>specifico (</w:t>
      </w:r>
      <w:r w:rsidRPr="004C3E5A">
        <w:t>Allegato 2</w:t>
      </w:r>
      <w:r w:rsidR="00CB3A72" w:rsidRPr="004C3E5A">
        <w:t>)</w:t>
      </w:r>
      <w:r w:rsidR="00306E39" w:rsidRPr="004C3E5A">
        <w:t xml:space="preserve">, </w:t>
      </w:r>
      <w:r w:rsidR="00CB3A72" w:rsidRPr="004C3E5A">
        <w:t xml:space="preserve">con </w:t>
      </w:r>
      <w:r w:rsidRPr="004C3E5A">
        <w:t xml:space="preserve">le complete generalità del richiedente, l’identificazione dei dati, informazioni e documenti oggetto della richiesta. Non </w:t>
      </w:r>
      <w:r w:rsidR="00306E39" w:rsidRPr="004C3E5A">
        <w:t>sono</w:t>
      </w:r>
      <w:r w:rsidRPr="004C3E5A">
        <w:t xml:space="preserve"> prese in considerazione istanze in cui i dati, le informazioni e i documenti non siano identificati, né identificabili.</w:t>
      </w:r>
    </w:p>
    <w:p w14:paraId="4D40DB55" w14:textId="77777777" w:rsidR="002A388E" w:rsidRPr="004C3E5A" w:rsidRDefault="002A388E" w:rsidP="00D5637E">
      <w:pPr>
        <w:ind w:left="705" w:hanging="705"/>
        <w:jc w:val="both"/>
      </w:pPr>
      <w:r w:rsidRPr="004C3E5A">
        <w:t>3.</w:t>
      </w:r>
      <w:r w:rsidRPr="004C3E5A">
        <w:tab/>
        <w:t>La richiesta può essere presentata per via telematica, secondo le modalità previste dal Codice dell’Amministrazione Digitale di cui al D.lgs. 82/2005, via posta elettronica ordinaria o certificata. Le modalità di trasmissione della richiesta sono descritte nella “Sezione Amministrazione Trasparente/Altri contenuti/Accesso civico” del sito istituzionale.</w:t>
      </w:r>
    </w:p>
    <w:p w14:paraId="4C2B2F02" w14:textId="77777777" w:rsidR="002A388E" w:rsidRPr="004C3E5A" w:rsidRDefault="002A388E" w:rsidP="00D92C25">
      <w:pPr>
        <w:ind w:left="705" w:hanging="705"/>
        <w:jc w:val="both"/>
      </w:pPr>
      <w:r w:rsidRPr="004C3E5A">
        <w:t>4.</w:t>
      </w:r>
      <w:r w:rsidRPr="004C3E5A">
        <w:tab/>
        <w:t>Ove</w:t>
      </w:r>
      <w:r w:rsidR="00306E39" w:rsidRPr="004C3E5A">
        <w:t xml:space="preserve"> l’</w:t>
      </w:r>
      <w:r w:rsidRPr="004C3E5A">
        <w:t xml:space="preserve">istanza </w:t>
      </w:r>
      <w:r w:rsidR="00306E39" w:rsidRPr="004C3E5A">
        <w:t xml:space="preserve">sia </w:t>
      </w:r>
      <w:r w:rsidRPr="004C3E5A">
        <w:t xml:space="preserve">presentata ad altro ufficio, </w:t>
      </w:r>
      <w:r w:rsidR="00D5637E" w:rsidRPr="004C3E5A">
        <w:t xml:space="preserve">questa </w:t>
      </w:r>
      <w:r w:rsidR="00306E39" w:rsidRPr="004C3E5A">
        <w:t xml:space="preserve">viene </w:t>
      </w:r>
      <w:r w:rsidR="00D5637E" w:rsidRPr="004C3E5A">
        <w:t xml:space="preserve">immediatamente trasmessa al RPCT. </w:t>
      </w:r>
      <w:r w:rsidRPr="004C3E5A">
        <w:t xml:space="preserve"> </w:t>
      </w:r>
    </w:p>
    <w:p w14:paraId="2FB7457B" w14:textId="77777777" w:rsidR="002A388E" w:rsidRPr="004C3E5A" w:rsidRDefault="002A388E" w:rsidP="002A388E"/>
    <w:p w14:paraId="24F14CC9" w14:textId="73049DC4"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1</w:t>
      </w:r>
      <w:r w:rsidR="007B1D1E" w:rsidRPr="004C3E5A">
        <w:rPr>
          <w:rFonts w:ascii="Times New Roman" w:hAnsi="Times New Roman" w:cs="Times New Roman"/>
          <w:b/>
          <w:sz w:val="20"/>
        </w:rPr>
        <w:t>5</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Gestione dell’istanza di accesso civico</w:t>
      </w:r>
    </w:p>
    <w:p w14:paraId="581B9156" w14:textId="49D3A1C8" w:rsidR="002A388E" w:rsidRPr="004C3E5A" w:rsidRDefault="002A388E" w:rsidP="00306E39">
      <w:pPr>
        <w:ind w:left="705" w:hanging="705"/>
        <w:jc w:val="both"/>
      </w:pPr>
      <w:r w:rsidRPr="004C3E5A">
        <w:t>1.</w:t>
      </w:r>
      <w:r w:rsidRPr="004C3E5A">
        <w:tab/>
        <w:t xml:space="preserve">Il RPCT </w:t>
      </w:r>
      <w:r w:rsidR="00306E39" w:rsidRPr="004C3E5A">
        <w:t xml:space="preserve">preliminarmente </w:t>
      </w:r>
      <w:r w:rsidRPr="004C3E5A">
        <w:t xml:space="preserve">verifica </w:t>
      </w:r>
      <w:r w:rsidR="00306E39" w:rsidRPr="004C3E5A">
        <w:t>- in base al principio della compatibilità di cui all’art. 2bis, co.</w:t>
      </w:r>
      <w:r w:rsidR="00FE5D48" w:rsidRPr="004C3E5A">
        <w:t>2</w:t>
      </w:r>
      <w:r w:rsidR="00306E39" w:rsidRPr="004C3E5A">
        <w:t xml:space="preserve"> Decreto </w:t>
      </w:r>
      <w:r w:rsidR="006F4719" w:rsidRPr="004C3E5A">
        <w:t>T</w:t>
      </w:r>
      <w:r w:rsidR="00306E39" w:rsidRPr="004C3E5A">
        <w:t>rasparenza</w:t>
      </w:r>
      <w:r w:rsidR="00A729A1" w:rsidRPr="004C3E5A">
        <w:t xml:space="preserve"> e a quanto riportato nel proprio Programma Triennale di Prevenzione della Corruzione e della Trasparenza</w:t>
      </w:r>
      <w:r w:rsidR="00E90CC6" w:rsidRPr="004C3E5A">
        <w:t xml:space="preserve"> nella Sezione Trasparenza</w:t>
      </w:r>
      <w:r w:rsidR="00306E39" w:rsidRPr="004C3E5A">
        <w:t xml:space="preserve">- </w:t>
      </w:r>
      <w:r w:rsidRPr="004C3E5A">
        <w:t xml:space="preserve">la sussistenza dell’obbligo di pubblicazione del dato, documento o informazione richiesta. </w:t>
      </w:r>
    </w:p>
    <w:p w14:paraId="34A373AC" w14:textId="5357C104" w:rsidR="002A388E" w:rsidRPr="004C3E5A" w:rsidRDefault="002A388E" w:rsidP="0051790D">
      <w:pPr>
        <w:ind w:left="705" w:hanging="705"/>
        <w:jc w:val="both"/>
      </w:pPr>
      <w:r w:rsidRPr="004C3E5A">
        <w:t>2.</w:t>
      </w:r>
      <w:r w:rsidRPr="004C3E5A">
        <w:tab/>
        <w:t xml:space="preserve">In caso di mancata pubblicazione, </w:t>
      </w:r>
      <w:r w:rsidR="006F4719" w:rsidRPr="004C3E5A">
        <w:t xml:space="preserve">il RPCT </w:t>
      </w:r>
      <w:r w:rsidRPr="004C3E5A">
        <w:t>si adopera</w:t>
      </w:r>
      <w:r w:rsidR="006F4719" w:rsidRPr="004C3E5A">
        <w:t xml:space="preserve"> </w:t>
      </w:r>
      <w:r w:rsidRPr="004C3E5A">
        <w:t xml:space="preserve">affinché il documento, l’informazione o il dato richiesto, </w:t>
      </w:r>
      <w:r w:rsidR="006F4719" w:rsidRPr="004C3E5A">
        <w:t xml:space="preserve">venga pubblicato </w:t>
      </w:r>
      <w:r w:rsidRPr="004C3E5A">
        <w:t xml:space="preserve">nel termine di 30 giorni </w:t>
      </w:r>
      <w:r w:rsidR="006F4719" w:rsidRPr="004C3E5A">
        <w:t>dalla richiesta e, una volta pubblicato,</w:t>
      </w:r>
      <w:r w:rsidRPr="004C3E5A">
        <w:t xml:space="preserve"> comunica al richiedente l’avvenuta pubblicazione indicando il collegamento ipertestuale del documento, l’informazione o dato richiesto.  In caso di pubblicazione precedente alla richiesta, respinge l’istanza indicando il relativo collegamento ipertestuale.</w:t>
      </w:r>
    </w:p>
    <w:p w14:paraId="7D9968BE" w14:textId="77777777" w:rsidR="002A388E" w:rsidRPr="004C3E5A" w:rsidRDefault="002A388E" w:rsidP="00334AAF">
      <w:pPr>
        <w:ind w:left="705" w:hanging="705"/>
        <w:jc w:val="both"/>
      </w:pPr>
      <w:r w:rsidRPr="004C3E5A">
        <w:t xml:space="preserve">3. </w:t>
      </w:r>
      <w:r w:rsidRPr="004C3E5A">
        <w:tab/>
        <w:t>In caso di ritardo o mancata risposta, il richiedente può fare ricorso al titolare del potere sostitutivo che, dopo aver verificato la sussistenza dell’obbligo di pubblicazione, pubblica tempestivamente e comunque non oltre il termine di 30 giorni il dato, documento o informazione nel sito istituzionale, dando altresì comunicazione al richiedente e al RPCT, e indicando il relativo collegamento ipertestuale.</w:t>
      </w:r>
    </w:p>
    <w:p w14:paraId="01544A5F" w14:textId="77777777" w:rsidR="002A388E" w:rsidRPr="004C3E5A" w:rsidRDefault="002A388E" w:rsidP="00334AAF">
      <w:pPr>
        <w:ind w:left="705" w:hanging="705"/>
        <w:jc w:val="both"/>
      </w:pPr>
      <w:r w:rsidRPr="004C3E5A">
        <w:lastRenderedPageBreak/>
        <w:t xml:space="preserve">4. </w:t>
      </w:r>
      <w:r w:rsidRPr="004C3E5A">
        <w:tab/>
        <w:t>Le informazioni sul RPCT e sul titolare del potere sostitutivo</w:t>
      </w:r>
      <w:r w:rsidR="00306E39" w:rsidRPr="004C3E5A">
        <w:t xml:space="preserve"> </w:t>
      </w:r>
      <w:r w:rsidRPr="004C3E5A">
        <w:t>sono reperibili nel sito istituzionale, Sezione Amministrazione trasparente/altri contenuti/accesso civico.</w:t>
      </w:r>
    </w:p>
    <w:p w14:paraId="19B5D00B" w14:textId="77777777" w:rsidR="002A388E" w:rsidRPr="004C3E5A" w:rsidRDefault="002A388E" w:rsidP="00306E39">
      <w:pPr>
        <w:rPr>
          <w:b/>
          <w:i/>
        </w:rPr>
      </w:pPr>
    </w:p>
    <w:p w14:paraId="6EFAEBF1" w14:textId="62AB373E" w:rsidR="002A388E" w:rsidRPr="004C3E5A" w:rsidRDefault="00B50E8A" w:rsidP="006F4719">
      <w:pPr>
        <w:pStyle w:val="Titolo2"/>
        <w:shd w:val="clear" w:color="auto" w:fill="A8D08D" w:themeFill="accent6" w:themeFillTint="99"/>
        <w:rPr>
          <w:rFonts w:ascii="Times New Roman" w:hAnsi="Times New Roman" w:cs="Times New Roman"/>
          <w:color w:val="auto"/>
          <w:sz w:val="20"/>
        </w:rPr>
      </w:pPr>
      <w:r w:rsidRPr="004C3E5A">
        <w:rPr>
          <w:rFonts w:ascii="Times New Roman" w:hAnsi="Times New Roman" w:cs="Times New Roman"/>
          <w:color w:val="auto"/>
          <w:sz w:val="20"/>
        </w:rPr>
        <w:t>ACCESSO CIVICO GENERALIZZATO EX ART. 5, COMMA 2, D.LGS. 33/2013</w:t>
      </w:r>
    </w:p>
    <w:p w14:paraId="2B3A7FDD" w14:textId="1ABEEB27"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1</w:t>
      </w:r>
      <w:r w:rsidR="007B1D1E" w:rsidRPr="004C3E5A">
        <w:rPr>
          <w:rFonts w:ascii="Times New Roman" w:hAnsi="Times New Roman" w:cs="Times New Roman"/>
          <w:b/>
          <w:sz w:val="20"/>
        </w:rPr>
        <w:t>6</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Accesso civico generalizzato</w:t>
      </w:r>
    </w:p>
    <w:p w14:paraId="7E481487" w14:textId="5970B102" w:rsidR="002A388E" w:rsidRPr="004C3E5A" w:rsidRDefault="002A388E" w:rsidP="00D92C25">
      <w:pPr>
        <w:ind w:left="705" w:hanging="705"/>
        <w:jc w:val="both"/>
      </w:pPr>
      <w:r w:rsidRPr="004C3E5A">
        <w:t>1.</w:t>
      </w:r>
      <w:r w:rsidRPr="004C3E5A">
        <w:tab/>
        <w:t xml:space="preserve">La richiesta di accesso civico generalizzato ha ad oggetto dati e documenti detenuti </w:t>
      </w:r>
      <w:r w:rsidR="0041782C" w:rsidRPr="004C3E5A">
        <w:t>dall’</w:t>
      </w:r>
      <w:r w:rsidR="006F4719" w:rsidRPr="004C3E5A">
        <w:t xml:space="preserve">ente </w:t>
      </w:r>
      <w:r w:rsidRPr="004C3E5A">
        <w:t>ulteriori rispetto a quelli oggetto di pubblicazione obbligatoria</w:t>
      </w:r>
      <w:r w:rsidR="006F4719" w:rsidRPr="004C3E5A">
        <w:t>, di cui agli articoli precedenti.</w:t>
      </w:r>
    </w:p>
    <w:p w14:paraId="2E4877AE" w14:textId="77777777" w:rsidR="002A388E" w:rsidRPr="004C3E5A" w:rsidRDefault="002A388E" w:rsidP="002A388E"/>
    <w:p w14:paraId="2D2412C6" w14:textId="52A5D26A"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 xml:space="preserve">Art. </w:t>
      </w:r>
      <w:r w:rsidR="007B1D1E" w:rsidRPr="004C3E5A">
        <w:rPr>
          <w:rFonts w:ascii="Times New Roman" w:hAnsi="Times New Roman" w:cs="Times New Roman"/>
          <w:b/>
          <w:sz w:val="20"/>
        </w:rPr>
        <w:t>17</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Presentazione dell’istanza</w:t>
      </w:r>
    </w:p>
    <w:p w14:paraId="5BF0F11F" w14:textId="50880AA2" w:rsidR="002A388E" w:rsidRPr="004C3E5A" w:rsidRDefault="002A388E" w:rsidP="00334AAF">
      <w:pPr>
        <w:ind w:left="705" w:hanging="705"/>
        <w:jc w:val="both"/>
      </w:pPr>
      <w:r w:rsidRPr="004C3E5A">
        <w:t>1.</w:t>
      </w:r>
      <w:r w:rsidRPr="004C3E5A">
        <w:tab/>
        <w:t>La richiesta di accesso civico generalizzato</w:t>
      </w:r>
      <w:r w:rsidR="006F4719" w:rsidRPr="004C3E5A">
        <w:t xml:space="preserve"> è avanzata</w:t>
      </w:r>
      <w:r w:rsidRPr="004C3E5A">
        <w:t xml:space="preserve"> utilizzando il Modulo </w:t>
      </w:r>
      <w:r w:rsidR="006F4719" w:rsidRPr="004C3E5A">
        <w:t xml:space="preserve">specifico </w:t>
      </w:r>
      <w:r w:rsidR="0041782C" w:rsidRPr="004C3E5A">
        <w:t>(</w:t>
      </w:r>
      <w:r w:rsidRPr="004C3E5A">
        <w:t>Allegato 3</w:t>
      </w:r>
      <w:r w:rsidR="0041782C" w:rsidRPr="004C3E5A">
        <w:t>)</w:t>
      </w:r>
      <w:r w:rsidRPr="004C3E5A">
        <w:t>, deve essere presentata a</w:t>
      </w:r>
      <w:r w:rsidR="00DA4AEE" w:rsidRPr="004C3E5A">
        <w:t xml:space="preserve">lla Segreteria </w:t>
      </w:r>
      <w:r w:rsidR="0041782C" w:rsidRPr="004C3E5A">
        <w:t>dell’</w:t>
      </w:r>
      <w:r w:rsidR="006F4719" w:rsidRPr="004C3E5A">
        <w:t>ente</w:t>
      </w:r>
      <w:r w:rsidR="007E2D4E" w:rsidRPr="004C3E5A">
        <w:t xml:space="preserve"> </w:t>
      </w:r>
      <w:r w:rsidRPr="004C3E5A">
        <w:t>con le modalità descritte nella Sezione Amministrazione Trasparente/Altri contenuti/Accesso civico concernente dati e documenti ulteriori del sito istituzionale.</w:t>
      </w:r>
    </w:p>
    <w:p w14:paraId="455F1F22" w14:textId="286BD302" w:rsidR="002A388E" w:rsidRPr="004C3E5A" w:rsidRDefault="002A388E" w:rsidP="00334AAF">
      <w:pPr>
        <w:ind w:left="705" w:hanging="705"/>
        <w:jc w:val="both"/>
      </w:pPr>
      <w:r w:rsidRPr="004C3E5A">
        <w:t>2.</w:t>
      </w:r>
      <w:r w:rsidRPr="004C3E5A">
        <w:tab/>
        <w:t xml:space="preserve">Ferme restando le successive indicazioni, </w:t>
      </w:r>
      <w:r w:rsidR="006F4719" w:rsidRPr="004C3E5A">
        <w:t>il</w:t>
      </w:r>
      <w:r w:rsidRPr="004C3E5A">
        <w:t xml:space="preserve"> diritto di accesso civico generalizzato non è sottoposto ad alcuna limitazione </w:t>
      </w:r>
      <w:r w:rsidR="006F4719" w:rsidRPr="004C3E5A">
        <w:t xml:space="preserve">né </w:t>
      </w:r>
      <w:r w:rsidRPr="004C3E5A">
        <w:t xml:space="preserve">quanto alla legittimazione soggettiva del richiedente e </w:t>
      </w:r>
      <w:r w:rsidR="006F4719" w:rsidRPr="004C3E5A">
        <w:t>né all’onere di motivazione</w:t>
      </w:r>
      <w:r w:rsidRPr="004C3E5A">
        <w:t>.</w:t>
      </w:r>
    </w:p>
    <w:p w14:paraId="6D3A3244" w14:textId="110DB32D" w:rsidR="002A388E" w:rsidRPr="004C3E5A" w:rsidRDefault="002A388E" w:rsidP="00334AAF">
      <w:pPr>
        <w:ind w:left="705" w:hanging="705"/>
        <w:jc w:val="both"/>
      </w:pPr>
      <w:r w:rsidRPr="004C3E5A">
        <w:t xml:space="preserve">3. </w:t>
      </w:r>
      <w:r w:rsidRPr="004C3E5A">
        <w:tab/>
        <w:t>La richiesta può essere presentata per via telematica, secondo le modalità previste dal Codice dell’Amministrazione Digitale di cui al D.Lgs. 82/2005, via posta elettronica ordinaria o certificata. Le modalità di trasmissione della richiesta sono descritte nella Sezione Amministrazione Trasparente/Altri contenuti/Accesso civico del sito istituzionale.</w:t>
      </w:r>
    </w:p>
    <w:p w14:paraId="6CA74F84" w14:textId="280765F4" w:rsidR="002A388E" w:rsidRPr="004C3E5A" w:rsidRDefault="002A388E" w:rsidP="0041782C">
      <w:pPr>
        <w:jc w:val="both"/>
      </w:pPr>
      <w:r w:rsidRPr="004C3E5A">
        <w:t>4.</w:t>
      </w:r>
      <w:r w:rsidRPr="004C3E5A">
        <w:tab/>
        <w:t xml:space="preserve">La richiesta deve contenere indicazione </w:t>
      </w:r>
      <w:r w:rsidR="0041782C" w:rsidRPr="004C3E5A">
        <w:t xml:space="preserve">specifica </w:t>
      </w:r>
      <w:r w:rsidRPr="004C3E5A">
        <w:t>dei dati e i documenti per i quali si richiede</w:t>
      </w:r>
      <w:r w:rsidR="0041782C" w:rsidRPr="004C3E5A">
        <w:t xml:space="preserve"> </w:t>
      </w:r>
      <w:r w:rsidRPr="004C3E5A">
        <w:t>l’accesso.</w:t>
      </w:r>
    </w:p>
    <w:p w14:paraId="69A25BAF" w14:textId="77777777" w:rsidR="002A388E" w:rsidRPr="004C3E5A" w:rsidRDefault="002A388E" w:rsidP="002A388E"/>
    <w:p w14:paraId="14A43599" w14:textId="555875A0"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 xml:space="preserve">Art. </w:t>
      </w:r>
      <w:r w:rsidR="007B1D1E" w:rsidRPr="004C3E5A">
        <w:rPr>
          <w:rFonts w:ascii="Times New Roman" w:hAnsi="Times New Roman" w:cs="Times New Roman"/>
          <w:b/>
          <w:sz w:val="20"/>
        </w:rPr>
        <w:t>18</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Gestione della richiesta di accesso civico generalizzato</w:t>
      </w:r>
    </w:p>
    <w:p w14:paraId="7AA8ED12" w14:textId="6B50A987" w:rsidR="002A388E" w:rsidRPr="004C3E5A" w:rsidRDefault="00334AAF" w:rsidP="00DA4AEE">
      <w:pPr>
        <w:ind w:left="705" w:hanging="705"/>
        <w:jc w:val="both"/>
      </w:pPr>
      <w:r w:rsidRPr="004C3E5A">
        <w:t>1.</w:t>
      </w:r>
      <w:r w:rsidRPr="004C3E5A">
        <w:tab/>
        <w:t>Ricevuta l’istanza</w:t>
      </w:r>
      <w:r w:rsidR="00115B09" w:rsidRPr="004C3E5A">
        <w:t xml:space="preserve"> dalla Segreteria</w:t>
      </w:r>
      <w:r w:rsidR="002A388E" w:rsidRPr="004C3E5A">
        <w:t xml:space="preserve">, l’Ufficio competente </w:t>
      </w:r>
      <w:r w:rsidR="00115B09" w:rsidRPr="004C3E5A">
        <w:t>-</w:t>
      </w:r>
      <w:r w:rsidR="00690B70" w:rsidRPr="00AD30CF">
        <w:t xml:space="preserve">con ciò intendendosi </w:t>
      </w:r>
      <w:r w:rsidR="00115B09" w:rsidRPr="00AD30CF">
        <w:t xml:space="preserve">l’ufficio </w:t>
      </w:r>
      <w:r w:rsidR="002A388E" w:rsidRPr="00AD30CF">
        <w:t>che detiene i dati o i documenti richiesti</w:t>
      </w:r>
      <w:r w:rsidR="00115B09" w:rsidRPr="00AD30CF">
        <w:t>-</w:t>
      </w:r>
      <w:r w:rsidR="002A388E" w:rsidRPr="00AD30CF">
        <w:t xml:space="preserve"> a</w:t>
      </w:r>
      <w:r w:rsidR="00657350" w:rsidRPr="00AD30CF">
        <w:t>vvia</w:t>
      </w:r>
      <w:r w:rsidR="002A388E" w:rsidRPr="00AD30CF">
        <w:t xml:space="preserve"> l’istruttoria.</w:t>
      </w:r>
    </w:p>
    <w:p w14:paraId="3D9BB81C" w14:textId="501EAA29" w:rsidR="002A388E" w:rsidRPr="004C3E5A" w:rsidRDefault="002A388E" w:rsidP="00D92C25">
      <w:pPr>
        <w:ind w:left="705" w:hanging="705"/>
        <w:jc w:val="both"/>
      </w:pPr>
      <w:r w:rsidRPr="004C3E5A">
        <w:t xml:space="preserve">2. </w:t>
      </w:r>
      <w:r w:rsidRPr="004C3E5A">
        <w:tab/>
        <w:t>Il Responsabile del procedimento</w:t>
      </w:r>
      <w:r w:rsidR="00115B09" w:rsidRPr="004C3E5A">
        <w:t xml:space="preserve"> in seno all’ufficio competen</w:t>
      </w:r>
      <w:r w:rsidR="007B1D1E" w:rsidRPr="004C3E5A">
        <w:t>t</w:t>
      </w:r>
      <w:r w:rsidR="00115B09" w:rsidRPr="004C3E5A">
        <w:t>e</w:t>
      </w:r>
      <w:r w:rsidRPr="004C3E5A">
        <w:t xml:space="preserve">, se individua l’esistenza di controinteressati ai sensi dell’art. 5 bis, comma 2, del </w:t>
      </w:r>
      <w:r w:rsidR="00657350" w:rsidRPr="004C3E5A">
        <w:t>Decreto Trasparenza</w:t>
      </w:r>
      <w:r w:rsidRPr="004C3E5A">
        <w:t xml:space="preserve">, procede a dare comunicazione agli stessi </w:t>
      </w:r>
      <w:r w:rsidR="00657350" w:rsidRPr="004C3E5A">
        <w:t>inviando</w:t>
      </w:r>
      <w:r w:rsidRPr="004C3E5A">
        <w:t xml:space="preserve"> copia dell’istanza di accesso civico generalizzato con raccomandata con avviso di ricevimento o posta elettronica certificata.</w:t>
      </w:r>
    </w:p>
    <w:p w14:paraId="19F2EBA8" w14:textId="77777777" w:rsidR="002A388E" w:rsidRPr="004C3E5A" w:rsidRDefault="002A388E" w:rsidP="00D92C25">
      <w:pPr>
        <w:ind w:left="705" w:hanging="705"/>
        <w:jc w:val="both"/>
      </w:pPr>
      <w:r w:rsidRPr="004C3E5A">
        <w:t xml:space="preserve">3. </w:t>
      </w:r>
      <w:r w:rsidRPr="004C3E5A">
        <w:tab/>
        <w:t xml:space="preserve">I soggetti controinteressati sono esclusivamente le persone fisiche e giuridiche portatrici dei seguenti interessi privati di cui all'art. 5-bis, c. 2 del </w:t>
      </w:r>
      <w:r w:rsidR="00D92C25" w:rsidRPr="004C3E5A">
        <w:t>Decreto T</w:t>
      </w:r>
      <w:r w:rsidRPr="004C3E5A">
        <w:t>rasparenza: a) protezione dei dati personali, in conformità al D. Lgs. n. 196/2003; b) libertà e segretezza della corrispondenza intesa in senso lato ex art.15 Costituzione; c) interessi economici e commerciali, ivi compresi la proprietà intellettuale, il diritto d'autore e i segreti commerciali.</w:t>
      </w:r>
    </w:p>
    <w:p w14:paraId="17474B93" w14:textId="283CD436" w:rsidR="002A388E" w:rsidRPr="004C3E5A" w:rsidRDefault="002A388E" w:rsidP="00D92C25">
      <w:pPr>
        <w:ind w:left="705" w:hanging="705"/>
        <w:jc w:val="both"/>
      </w:pPr>
      <w:r w:rsidRPr="004C3E5A">
        <w:t>4.</w:t>
      </w:r>
      <w:r w:rsidRPr="004C3E5A">
        <w:tab/>
        <w:t>Entro dieci giorni dalla ricezione della comunicazione, i controinteressati possono presentare una motivata opposizione alla richiesta di accesso</w:t>
      </w:r>
      <w:r w:rsidR="00657350" w:rsidRPr="004C3E5A">
        <w:t xml:space="preserve">; decorso inutilmente </w:t>
      </w:r>
      <w:r w:rsidRPr="004C3E5A">
        <w:t>tale termine, l’ente provvede sulla richiesta di accesso, accertata la ricezione della comunicazione da parte dei controinteressati.</w:t>
      </w:r>
    </w:p>
    <w:p w14:paraId="252AFB14" w14:textId="77777777" w:rsidR="002A388E" w:rsidRPr="004C3E5A" w:rsidRDefault="002A388E" w:rsidP="00D92C25">
      <w:pPr>
        <w:ind w:left="705" w:hanging="705"/>
        <w:jc w:val="both"/>
      </w:pPr>
      <w:r w:rsidRPr="004C3E5A">
        <w:t>5.</w:t>
      </w:r>
      <w:r w:rsidRPr="004C3E5A">
        <w:tab/>
        <w:t>Il temine di 30 giorni per la conclusione del procedimento di accesso civico generalizzato è sospeso fino all’eventuale opposizione dei controinteressati e la sospensione decorre dalla data di invio della comunicazione agli stessi controinteressati.</w:t>
      </w:r>
    </w:p>
    <w:p w14:paraId="7CEEFC56" w14:textId="77777777" w:rsidR="002A388E" w:rsidRPr="004C3E5A" w:rsidRDefault="002A388E" w:rsidP="00D92C25">
      <w:pPr>
        <w:ind w:left="705" w:hanging="705"/>
        <w:jc w:val="both"/>
      </w:pPr>
      <w:r w:rsidRPr="004C3E5A">
        <w:t xml:space="preserve">6. </w:t>
      </w:r>
      <w:r w:rsidRPr="004C3E5A">
        <w:tab/>
        <w:t>Decorsi 10 giorni dall’ultima data di ricezione della comunicazione ai controinteressati, l’Ufficio competente a decidere sull’istanza provvede sulla richiesta di accesso civico generalizzato, accertata la ricezione delle comunicazioni inviate ai controinteressati e sulla base della valutazione degli interessi contrapposti.</w:t>
      </w:r>
    </w:p>
    <w:p w14:paraId="775379C8" w14:textId="77777777" w:rsidR="002A388E" w:rsidRPr="004C3E5A" w:rsidRDefault="002A388E" w:rsidP="002A388E"/>
    <w:p w14:paraId="5873E850" w14:textId="0607904F" w:rsidR="002A388E" w:rsidRPr="004C3E5A" w:rsidRDefault="002A388E" w:rsidP="00780F9F">
      <w:pPr>
        <w:pStyle w:val="Titolo3"/>
        <w:numPr>
          <w:ilvl w:val="2"/>
          <w:numId w:val="1"/>
        </w:numPr>
        <w:ind w:left="340" w:firstLine="113"/>
        <w:jc w:val="both"/>
        <w:rPr>
          <w:rFonts w:ascii="Times New Roman" w:hAnsi="Times New Roman" w:cs="Times New Roman"/>
          <w:b/>
          <w:sz w:val="20"/>
        </w:rPr>
      </w:pPr>
      <w:r w:rsidRPr="004C3E5A">
        <w:rPr>
          <w:rFonts w:ascii="Times New Roman" w:hAnsi="Times New Roman" w:cs="Times New Roman"/>
          <w:b/>
          <w:sz w:val="20"/>
        </w:rPr>
        <w:t xml:space="preserve">Art. </w:t>
      </w:r>
      <w:r w:rsidR="007B1D1E" w:rsidRPr="004C3E5A">
        <w:rPr>
          <w:rFonts w:ascii="Times New Roman" w:hAnsi="Times New Roman" w:cs="Times New Roman"/>
          <w:b/>
          <w:sz w:val="20"/>
        </w:rPr>
        <w:t>19</w:t>
      </w:r>
      <w:r w:rsidR="00D7341D" w:rsidRPr="004C3E5A">
        <w:rPr>
          <w:rFonts w:ascii="Times New Roman" w:hAnsi="Times New Roman" w:cs="Times New Roman"/>
          <w:b/>
          <w:sz w:val="20"/>
        </w:rPr>
        <w:t>-</w:t>
      </w:r>
      <w:r w:rsidR="00780F9F" w:rsidRPr="004C3E5A">
        <w:rPr>
          <w:rFonts w:ascii="Times New Roman" w:hAnsi="Times New Roman" w:cs="Times New Roman"/>
          <w:b/>
          <w:sz w:val="20"/>
        </w:rPr>
        <w:t xml:space="preserve">gestione dell’accesso generalizzato - </w:t>
      </w:r>
      <w:r w:rsidRPr="004C3E5A">
        <w:rPr>
          <w:rFonts w:ascii="Times New Roman" w:hAnsi="Times New Roman" w:cs="Times New Roman"/>
          <w:b/>
          <w:sz w:val="20"/>
        </w:rPr>
        <w:t>Documenti e dati oggetto dell’accesso civico generalizzato</w:t>
      </w:r>
    </w:p>
    <w:p w14:paraId="71A42C3C" w14:textId="77777777" w:rsidR="002A388E" w:rsidRPr="004C3E5A" w:rsidRDefault="002A388E" w:rsidP="00334AAF">
      <w:pPr>
        <w:ind w:left="705" w:hanging="705"/>
        <w:jc w:val="both"/>
      </w:pPr>
      <w:r w:rsidRPr="004C3E5A">
        <w:t xml:space="preserve">1. </w:t>
      </w:r>
      <w:r w:rsidRPr="004C3E5A">
        <w:tab/>
        <w:t>Non sono ammesse richieste “meramente esplorative”, ovvero richieste volte a scoprire quali documenti o dati sono detenuti dall’ente.</w:t>
      </w:r>
    </w:p>
    <w:p w14:paraId="4241FE92" w14:textId="0411B3A8" w:rsidR="002A388E" w:rsidRPr="004C3E5A" w:rsidRDefault="002A388E" w:rsidP="00334AAF">
      <w:pPr>
        <w:ind w:left="705" w:hanging="705"/>
        <w:jc w:val="both"/>
      </w:pPr>
      <w:r w:rsidRPr="004C3E5A">
        <w:t>2.</w:t>
      </w:r>
      <w:r w:rsidRPr="004C3E5A">
        <w:tab/>
        <w:t>Non sono ammesse richieste generiche, ovvero che non consentano l’individuazione del dato o dell’informazione richiesta</w:t>
      </w:r>
      <w:r w:rsidR="003D0641" w:rsidRPr="004C3E5A">
        <w:t>.</w:t>
      </w:r>
    </w:p>
    <w:p w14:paraId="78CFFBC8" w14:textId="77777777" w:rsidR="002A388E" w:rsidRPr="004C3E5A" w:rsidRDefault="002A388E" w:rsidP="00334AAF">
      <w:pPr>
        <w:ind w:left="705" w:hanging="705"/>
        <w:jc w:val="both"/>
      </w:pPr>
      <w:r w:rsidRPr="004C3E5A">
        <w:t>3.</w:t>
      </w:r>
      <w:r w:rsidRPr="004C3E5A">
        <w:tab/>
        <w:t>Non sono ammesse richieste relative ad intere categorie di dati o di documenti che comportino un’attività di indagine, riorganizzazione o rielaborazione da parte dell’Ente.</w:t>
      </w:r>
    </w:p>
    <w:p w14:paraId="5DFB1234" w14:textId="266EDDD2" w:rsidR="002A388E" w:rsidRPr="004C3E5A" w:rsidRDefault="002A388E" w:rsidP="00334AAF">
      <w:pPr>
        <w:ind w:left="705" w:hanging="705"/>
        <w:jc w:val="both"/>
      </w:pPr>
      <w:r w:rsidRPr="004C3E5A">
        <w:t>4.</w:t>
      </w:r>
      <w:r w:rsidRPr="004C3E5A">
        <w:tab/>
        <w:t>L’Ente si riserva inoltre l’ammissibilità e/o il differimento di richieste di accesso civico generalizzato relativo ad un numero manifestamente irragionevole di dati o documenti che</w:t>
      </w:r>
      <w:r w:rsidR="001C2EC1" w:rsidRPr="004C3E5A">
        <w:t xml:space="preserve"> comporterebbero</w:t>
      </w:r>
      <w:r w:rsidRPr="004C3E5A">
        <w:t xml:space="preserve"> un carico di lavoro tale da paralizzare il buon funzionamento della propria attività in violazione del principio di buon andamento e di proporzionalità.</w:t>
      </w:r>
    </w:p>
    <w:p w14:paraId="03F63A1F" w14:textId="5D0297D9" w:rsidR="002A388E" w:rsidRPr="004C3E5A" w:rsidRDefault="002A388E" w:rsidP="001C2EC1">
      <w:pPr>
        <w:ind w:left="705" w:hanging="705"/>
        <w:jc w:val="both"/>
      </w:pPr>
      <w:r w:rsidRPr="004C3E5A">
        <w:lastRenderedPageBreak/>
        <w:t xml:space="preserve">5. </w:t>
      </w:r>
      <w:r w:rsidRPr="004C3E5A">
        <w:tab/>
        <w:t>N</w:t>
      </w:r>
      <w:r w:rsidR="001C2EC1" w:rsidRPr="004C3E5A">
        <w:t>el caso in cui pervenga una</w:t>
      </w:r>
      <w:r w:rsidRPr="004C3E5A">
        <w:t xml:space="preserve"> richiesta generica o meramente esplorativa, l’</w:t>
      </w:r>
      <w:r w:rsidR="003D0641" w:rsidRPr="004C3E5A">
        <w:t xml:space="preserve">ente </w:t>
      </w:r>
      <w:r w:rsidRPr="004C3E5A">
        <w:t>invita l’istante a precisare l’oggetto della richiesta o ad indicare elementi sufficienti per consentire l’identificazione dei dati o documenti di suo interesse. L’invito è fatto per iscritto ed è inoltrato con le stesse modalità con cui è pervenuta la richiesta e all’istante vengono assegnati 10 giorni per ridefinire l’oggetto della domanda. Il termine di 30 giorni per la definizione del procedimento decorre dalla ricezione della comunicazione con cui l’istante ha precisato la propria richiesta di accesso civico generalizzato. Laddove l’istante, richiesto con le modalità di cui sopra, non provveda a precisare la propria richiesta nel termine assegnato, l’Ente può dichiarare inammissibile la richiesta, dando atto della mancata ricezione di chiarimenti, nella motivazione del provvedimento di diniego.</w:t>
      </w:r>
    </w:p>
    <w:p w14:paraId="182079F3" w14:textId="250AC9F4" w:rsidR="002A388E" w:rsidRPr="004C3E5A" w:rsidRDefault="002A388E" w:rsidP="00334AAF">
      <w:pPr>
        <w:ind w:left="705" w:hanging="705"/>
        <w:jc w:val="both"/>
      </w:pPr>
      <w:r w:rsidRPr="004C3E5A">
        <w:t>6.</w:t>
      </w:r>
      <w:r w:rsidRPr="004C3E5A">
        <w:tab/>
        <w:t xml:space="preserve">Nel caso in cui uno stesso richiedente, con ciò intendendosi anche una pluralità di soggetti riconducibili ad un medesimo ente o ad un medesimo centro di interesse, proponga più domande entro un periodo di tempo limitato, l’ente valuta l’impatto cumulativo delle istanze sul buon andamento della sua attività e </w:t>
      </w:r>
      <w:r w:rsidR="001C2EC1" w:rsidRPr="004C3E5A">
        <w:t>se</w:t>
      </w:r>
      <w:r w:rsidRPr="004C3E5A">
        <w:t xml:space="preserve"> ravvisi una manifesta irragionevolezza considerata sulla base dei parametri sopra indicati, procede analogamente a quanto sopra. Laddove il richiedente abbia formulato richieste identiche o sostanzialmente coincidenti, l’ente ha facoltà di non rispondere alla nuova richiesta fermo restando che la precedente richiesta sia stata integralmente evasa.</w:t>
      </w:r>
    </w:p>
    <w:p w14:paraId="30F32C15" w14:textId="61F13FED" w:rsidR="002A388E" w:rsidRPr="004C3E5A" w:rsidRDefault="002A388E" w:rsidP="00115B09">
      <w:pPr>
        <w:ind w:left="705" w:hanging="705"/>
        <w:jc w:val="both"/>
      </w:pPr>
      <w:r w:rsidRPr="004C3E5A">
        <w:t>7.</w:t>
      </w:r>
      <w:r w:rsidRPr="004C3E5A">
        <w:tab/>
        <w:t xml:space="preserve">Per le modalità ed i costi di rilascio dei dati o documenti si applica </w:t>
      </w:r>
      <w:r w:rsidR="00334AAF" w:rsidRPr="004C3E5A">
        <w:t xml:space="preserve">quanto </w:t>
      </w:r>
      <w:r w:rsidR="001C2EC1" w:rsidRPr="004C3E5A">
        <w:t>indicato per l’</w:t>
      </w:r>
      <w:r w:rsidR="00334AAF" w:rsidRPr="004C3E5A">
        <w:t xml:space="preserve"> accesso ex L. 241/90</w:t>
      </w:r>
      <w:r w:rsidRPr="004C3E5A">
        <w:t xml:space="preserve"> </w:t>
      </w:r>
    </w:p>
    <w:p w14:paraId="7BEEDC12" w14:textId="77777777" w:rsidR="002A388E" w:rsidRPr="004C3E5A" w:rsidRDefault="002A388E" w:rsidP="002A388E"/>
    <w:p w14:paraId="157D9275" w14:textId="778038F3"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0</w:t>
      </w:r>
      <w:r w:rsidR="00D7341D" w:rsidRPr="004C3E5A">
        <w:rPr>
          <w:rFonts w:ascii="Times New Roman" w:hAnsi="Times New Roman" w:cs="Times New Roman"/>
          <w:b/>
          <w:sz w:val="20"/>
        </w:rPr>
        <w:t xml:space="preserve"> -</w:t>
      </w:r>
      <w:r w:rsidRPr="004C3E5A">
        <w:rPr>
          <w:rFonts w:ascii="Times New Roman" w:hAnsi="Times New Roman" w:cs="Times New Roman"/>
          <w:b/>
          <w:sz w:val="20"/>
        </w:rPr>
        <w:t>Accoglimento dell’istanza di accesso civico generalizzato</w:t>
      </w:r>
    </w:p>
    <w:p w14:paraId="0D6845FC" w14:textId="1E14ADD4" w:rsidR="002A388E" w:rsidRPr="004C3E5A" w:rsidRDefault="002A388E" w:rsidP="00334AAF">
      <w:pPr>
        <w:ind w:left="705" w:hanging="705"/>
      </w:pPr>
      <w:r w:rsidRPr="004C3E5A">
        <w:t>1.</w:t>
      </w:r>
      <w:r w:rsidRPr="004C3E5A">
        <w:tab/>
        <w:t xml:space="preserve">In caso di accoglimento dell’istanza di accesso civico generalizzato, l’Ufficio competente a decidere </w:t>
      </w:r>
      <w:r w:rsidR="00392778" w:rsidRPr="004C3E5A">
        <w:t>trasmette al</w:t>
      </w:r>
      <w:r w:rsidRPr="004C3E5A">
        <w:t xml:space="preserve"> richiedente i dati o i documenti richiesti.</w:t>
      </w:r>
    </w:p>
    <w:p w14:paraId="74517FDA" w14:textId="49EC7562" w:rsidR="002A388E" w:rsidRPr="004C3E5A" w:rsidRDefault="002A388E" w:rsidP="00334AAF">
      <w:pPr>
        <w:ind w:left="705" w:hanging="705"/>
        <w:jc w:val="both"/>
      </w:pPr>
      <w:r w:rsidRPr="004C3E5A">
        <w:t>2.</w:t>
      </w:r>
      <w:r w:rsidRPr="004C3E5A">
        <w:tab/>
        <w:t xml:space="preserve">In caso di accoglimento della richiesta di accesso civico generalizzato nonostante </w:t>
      </w:r>
      <w:r w:rsidR="00392778" w:rsidRPr="004C3E5A">
        <w:t xml:space="preserve">vi sia stata </w:t>
      </w:r>
      <w:r w:rsidRPr="004C3E5A">
        <w:t xml:space="preserve">l’opposizione del controinteressato, e </w:t>
      </w:r>
      <w:r w:rsidR="00392778" w:rsidRPr="004C3E5A">
        <w:t xml:space="preserve">fatti </w:t>
      </w:r>
      <w:r w:rsidRPr="004C3E5A">
        <w:t xml:space="preserve">salvi i casi in cui è comprovata l’indifferibilità dell’acceso, l’Ufficio ne dà comunicazione al controinteressato e provvede a trasmettere al richiedente i dati o i documenti decorsi 15 giorni dalla ricezione della stessa comunicazione da parte del controinteressato, </w:t>
      </w:r>
      <w:r w:rsidR="00392778" w:rsidRPr="004C3E5A">
        <w:t>al fine di</w:t>
      </w:r>
      <w:r w:rsidRPr="004C3E5A">
        <w:t xml:space="preserve"> consentire allo stesso l’esercizio della facoltà di richiedere il riesame.</w:t>
      </w:r>
    </w:p>
    <w:p w14:paraId="75A2CDF2" w14:textId="77777777" w:rsidR="002A388E" w:rsidRPr="004C3E5A" w:rsidRDefault="002A388E" w:rsidP="002A388E"/>
    <w:p w14:paraId="01C3B195" w14:textId="1709580D"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1</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Esclusione del diritto di accesso generalizzato</w:t>
      </w:r>
    </w:p>
    <w:p w14:paraId="4B804D90" w14:textId="4A583F63" w:rsidR="002A388E" w:rsidRPr="004C3E5A" w:rsidRDefault="002A388E" w:rsidP="00334AAF">
      <w:pPr>
        <w:ind w:left="705" w:hanging="705"/>
        <w:jc w:val="both"/>
      </w:pPr>
      <w:r w:rsidRPr="004C3E5A">
        <w:t>1.</w:t>
      </w:r>
      <w:r w:rsidRPr="004C3E5A">
        <w:tab/>
        <w:t>Il diritto di accesso civico generalizzato è escluso nei casi di segreto di Stato e negli altri casi di divieti di accesso o divulgazione previsti dalla legge, ivi compresi i casi in cui l'accesso è subordinato dalla disciplina vigente al rispetto di specifiche condizioni, modalità o limiti, inclusi quelli di cui all'articolo 24, co</w:t>
      </w:r>
      <w:r w:rsidR="004B4748" w:rsidRPr="004C3E5A">
        <w:t>.</w:t>
      </w:r>
      <w:r w:rsidRPr="004C3E5A">
        <w:t xml:space="preserve">1, </w:t>
      </w:r>
      <w:r w:rsidR="004B4748" w:rsidRPr="004C3E5A">
        <w:t>L.</w:t>
      </w:r>
      <w:r w:rsidRPr="004C3E5A">
        <w:t xml:space="preserve"> n. 241 del 1990. </w:t>
      </w:r>
    </w:p>
    <w:p w14:paraId="142C5C24" w14:textId="2FD66319" w:rsidR="002A388E" w:rsidRPr="004C3E5A" w:rsidRDefault="002A388E" w:rsidP="00334AAF">
      <w:pPr>
        <w:ind w:left="705" w:hanging="705"/>
        <w:jc w:val="both"/>
      </w:pPr>
      <w:r w:rsidRPr="004C3E5A">
        <w:t>2.</w:t>
      </w:r>
      <w:r w:rsidRPr="004C3E5A">
        <w:tab/>
        <w:t>Tal</w:t>
      </w:r>
      <w:r w:rsidR="004B4748" w:rsidRPr="004C3E5A">
        <w:t xml:space="preserve">i eccezioni al diritto di acceso sono prevista </w:t>
      </w:r>
      <w:r w:rsidRPr="004C3E5A">
        <w:t>dalla legge ed ha</w:t>
      </w:r>
      <w:r w:rsidR="004B4748" w:rsidRPr="004C3E5A">
        <w:t>nno</w:t>
      </w:r>
      <w:r w:rsidRPr="004C3E5A">
        <w:t xml:space="preserve"> carattere tassativo. In presenza di tali eccezioni l'Ufficio è tenuto a rifiutare l'accesso trattandosi di eccezioni poste da una norma di rango primario, sulla base di una valutazione preventiva e generale, a tutela di interessi pubblici e privati fondamentali e prioritari rispetto a quello del diritto alla conoscenza diffusa.</w:t>
      </w:r>
    </w:p>
    <w:p w14:paraId="04D79EDC" w14:textId="77777777" w:rsidR="002A388E" w:rsidRPr="004C3E5A" w:rsidRDefault="002A388E" w:rsidP="00334AAF">
      <w:pPr>
        <w:ind w:left="705" w:hanging="705"/>
        <w:jc w:val="both"/>
      </w:pPr>
      <w:r w:rsidRPr="004C3E5A">
        <w:t>3.</w:t>
      </w:r>
      <w:r w:rsidRPr="004C3E5A">
        <w:tab/>
        <w:t>Nella valutazione dell'istanza di accesso, l'Ufficio deve preliminarmente verificare che la richiesta non riguardi atti, documenti o informazioni sottratte alla possibilità di ostensione in quanto ricadenti in una delle fattispecie indicate al primo comma.</w:t>
      </w:r>
    </w:p>
    <w:p w14:paraId="5EF5FFDD" w14:textId="77777777" w:rsidR="002A388E" w:rsidRPr="004C3E5A" w:rsidRDefault="002A388E" w:rsidP="002A388E"/>
    <w:p w14:paraId="1E65A5FE" w14:textId="4221E7A3"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2</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Eccezioni relative all'accesso generalizzato - Rifiuto, differimento e limitazione dell’accesso civico generalizzato</w:t>
      </w:r>
    </w:p>
    <w:p w14:paraId="3C9DB98C" w14:textId="3621175E" w:rsidR="002A388E" w:rsidRPr="004C3E5A" w:rsidRDefault="002A388E" w:rsidP="00334AAF">
      <w:pPr>
        <w:ind w:left="705" w:hanging="705"/>
        <w:jc w:val="both"/>
      </w:pPr>
      <w:r w:rsidRPr="004C3E5A">
        <w:t>1.</w:t>
      </w:r>
      <w:r w:rsidRPr="004C3E5A">
        <w:tab/>
        <w:t xml:space="preserve">I limiti all'accesso generalizzato sono posti dal legislatore a tutela di interessi pubblici e privati di particolare rilievo giuridico che l'ente </w:t>
      </w:r>
      <w:r w:rsidR="004B4748" w:rsidRPr="004C3E5A">
        <w:t xml:space="preserve">è tenuto a </w:t>
      </w:r>
      <w:r w:rsidR="00934935" w:rsidRPr="004C3E5A">
        <w:t>valuta</w:t>
      </w:r>
      <w:r w:rsidR="004B4748" w:rsidRPr="004C3E5A">
        <w:t>re</w:t>
      </w:r>
      <w:r w:rsidR="00934935" w:rsidRPr="004C3E5A">
        <w:t xml:space="preserve"> mediante </w:t>
      </w:r>
      <w:r w:rsidRPr="004C3E5A">
        <w:t>la tecnica del bilanciamento, caso per caso, tra l'interesse pubblico alla divulgazione generalizzata e la tutela di altrettanto validi interessi considerati dall'ordinamento.</w:t>
      </w:r>
    </w:p>
    <w:p w14:paraId="09E3F326" w14:textId="77777777" w:rsidR="002A388E" w:rsidRPr="004C3E5A" w:rsidRDefault="002A388E" w:rsidP="004B4748">
      <w:pPr>
        <w:ind w:left="705" w:hanging="705"/>
        <w:jc w:val="both"/>
      </w:pPr>
      <w:r w:rsidRPr="004C3E5A">
        <w:t>2.</w:t>
      </w:r>
      <w:r w:rsidRPr="004C3E5A">
        <w:tab/>
        <w:t xml:space="preserve">L'accesso generalizzato è rifiutato se il diniego è necessario per evitare un pregiudizio concreto alla tutela di uno degli interessi pubblici inerenti: </w:t>
      </w:r>
    </w:p>
    <w:p w14:paraId="08F3B0A1" w14:textId="77777777" w:rsidR="002A388E" w:rsidRPr="004C3E5A" w:rsidRDefault="002A388E" w:rsidP="00334AAF">
      <w:pPr>
        <w:ind w:left="1410" w:hanging="705"/>
        <w:jc w:val="both"/>
      </w:pPr>
      <w:r w:rsidRPr="004C3E5A">
        <w:t xml:space="preserve">a) </w:t>
      </w:r>
      <w:r w:rsidRPr="004C3E5A">
        <w:tab/>
        <w:t xml:space="preserve">la sicurezza pubblica e l'ordine pubblico. </w:t>
      </w:r>
      <w:r w:rsidR="00DA4AEE" w:rsidRPr="004C3E5A">
        <w:t>In particolare,</w:t>
      </w:r>
      <w:r w:rsidRPr="004C3E5A">
        <w:t xml:space="preserv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 </w:t>
      </w:r>
    </w:p>
    <w:p w14:paraId="07CBD055" w14:textId="77777777" w:rsidR="002A388E" w:rsidRPr="004C3E5A" w:rsidRDefault="002A388E" w:rsidP="00334AAF">
      <w:pPr>
        <w:ind w:firstLine="705"/>
      </w:pPr>
      <w:r w:rsidRPr="004C3E5A">
        <w:t>b)</w:t>
      </w:r>
      <w:r w:rsidRPr="004C3E5A">
        <w:tab/>
        <w:t xml:space="preserve">la sicurezza nazionale; </w:t>
      </w:r>
    </w:p>
    <w:p w14:paraId="3103F711" w14:textId="77777777" w:rsidR="002A388E" w:rsidRPr="004C3E5A" w:rsidRDefault="002A388E" w:rsidP="00334AAF">
      <w:pPr>
        <w:ind w:left="1410" w:hanging="705"/>
        <w:jc w:val="both"/>
      </w:pPr>
      <w:r w:rsidRPr="004C3E5A">
        <w:t>c)</w:t>
      </w:r>
      <w:r w:rsidRPr="004C3E5A">
        <w:tab/>
        <w:t xml:space="preserve">la difesa e le questioni militari. </w:t>
      </w:r>
      <w:r w:rsidR="00DA4AEE" w:rsidRPr="004C3E5A">
        <w:t>In particolare,</w:t>
      </w:r>
      <w:r w:rsidRPr="004C3E5A">
        <w:t xml:space="preserve"> sono sottratti all'accesso, ove sia rilevata la sussistenza del pregiudizio concreto, gli atti, i documenti e le informazioni concernenti le attività connesse con la pianificazione, l'impiego e l'addestramento delle forze di polizia;</w:t>
      </w:r>
    </w:p>
    <w:p w14:paraId="002A04C5" w14:textId="77777777" w:rsidR="002A388E" w:rsidRPr="004C3E5A" w:rsidRDefault="002A388E" w:rsidP="00334AAF">
      <w:pPr>
        <w:ind w:firstLine="705"/>
      </w:pPr>
      <w:r w:rsidRPr="004C3E5A">
        <w:t>d)</w:t>
      </w:r>
      <w:r w:rsidRPr="004C3E5A">
        <w:tab/>
        <w:t xml:space="preserve">le relazioni internazionali; </w:t>
      </w:r>
    </w:p>
    <w:p w14:paraId="6705B8E1" w14:textId="77777777" w:rsidR="002A388E" w:rsidRPr="004C3E5A" w:rsidRDefault="002A388E" w:rsidP="00334AAF">
      <w:pPr>
        <w:ind w:firstLine="705"/>
      </w:pPr>
      <w:r w:rsidRPr="004C3E5A">
        <w:lastRenderedPageBreak/>
        <w:t xml:space="preserve">e) </w:t>
      </w:r>
      <w:r w:rsidRPr="004C3E5A">
        <w:tab/>
        <w:t>la politica e la stabilità finanziaria ed economica dello Stato;</w:t>
      </w:r>
    </w:p>
    <w:p w14:paraId="61927C3C" w14:textId="77777777" w:rsidR="002A388E" w:rsidRPr="004C3E5A" w:rsidRDefault="002A388E" w:rsidP="00334AAF">
      <w:pPr>
        <w:ind w:left="1410" w:hanging="705"/>
        <w:jc w:val="both"/>
      </w:pPr>
      <w:r w:rsidRPr="004C3E5A">
        <w:t>f)</w:t>
      </w:r>
      <w:r w:rsidRPr="004C3E5A">
        <w:tab/>
        <w:t xml:space="preserve">la conduzione di indagini sui reati e il loro perseguimento. In particolare, sono sottratti all'accesso, ove sia rilevata la sussistenza del pregiudizio concreto: - gli atti, i documenti e le informazioni concernenti azioni di responsabilità di natura civile, penale e contabile, rapporti e denunce trasmesse dall'Autorità giudiziaria e comunque atti riguardanti controversie pendenti, nonché i certificati penali; - i rapporti con la Procura della Repubblica e con la Procura regionale della Corte dei Conti e richieste o relazioni di dette Procure ove siano nominativamente individuati soggetti per i quali si manifesta la sussistenza di responsabilità amministrative, contabili o penali; </w:t>
      </w:r>
    </w:p>
    <w:p w14:paraId="4BB4F29F" w14:textId="77777777" w:rsidR="002A388E" w:rsidRPr="004C3E5A" w:rsidRDefault="002A388E" w:rsidP="00334AAF">
      <w:pPr>
        <w:ind w:left="1410" w:hanging="705"/>
        <w:jc w:val="both"/>
      </w:pPr>
      <w:r w:rsidRPr="004C3E5A">
        <w:t>g)</w:t>
      </w:r>
      <w:r w:rsidRPr="004C3E5A">
        <w:tab/>
        <w:t>il regolare svolgimento di attività ispettive preordinate ad acquisire elementi conoscitivi necessari per lo svolgimento delle funzioni di competenza dell'Amministrazione. In particolare sono sottratti all'accesso, ove sia rilevata la sussistenza del pregiudizio concreto: - 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 le notizie sulla programmazione dell'attività di vigilanza, sulle modalità ed i tempi del suo svolgimento, le indagini sull'attività degli uffici, dei singoli dipendenti o sull'attività di enti pubblici o privati su cui l'ente esercita forme di vigilanza; - verbali ed atti istruttori relativi alle commissioni di indagine il cui atto istitutivo preveda la segretezza dei lavori; - verbali ed atti istruttori relativi ad ispezioni, verifiche ed accertamenti amministrativi condotti su attività e soggetti privati nell'ambito delle attribuzioni d'ufficio. - pareri legali acquisiti, in relazione a liti in atto o potenziali, atti difensivi e relativa corrispondenza.</w:t>
      </w:r>
    </w:p>
    <w:p w14:paraId="77CC9C05" w14:textId="77777777" w:rsidR="002A388E" w:rsidRPr="004C3E5A" w:rsidRDefault="002A388E" w:rsidP="00DA4AEE">
      <w:pPr>
        <w:ind w:left="705" w:hanging="705"/>
        <w:jc w:val="both"/>
      </w:pPr>
      <w:r w:rsidRPr="004C3E5A">
        <w:t xml:space="preserve">3. </w:t>
      </w:r>
      <w:r w:rsidRPr="004C3E5A">
        <w:tab/>
        <w:t>L'accesso generalizzato è altresì rifiutato se il diniego è necessario per evitare un pregiudizio concreto alla tutela di uno dei seguenti interessi privati:</w:t>
      </w:r>
    </w:p>
    <w:p w14:paraId="7F8A58FC" w14:textId="4591EE26" w:rsidR="002A388E" w:rsidRPr="004C3E5A" w:rsidRDefault="002A388E" w:rsidP="00D92C25">
      <w:pPr>
        <w:ind w:left="1416" w:hanging="711"/>
        <w:jc w:val="both"/>
      </w:pPr>
      <w:r w:rsidRPr="004C3E5A">
        <w:t xml:space="preserve">a) </w:t>
      </w:r>
      <w:r w:rsidRPr="004C3E5A">
        <w:tab/>
        <w:t>la protezione dei dati personali, in conformità con la disciplina legislativa in materia</w:t>
      </w:r>
      <w:r w:rsidR="00FE5D48" w:rsidRPr="004C3E5A">
        <w:t>;</w:t>
      </w:r>
    </w:p>
    <w:p w14:paraId="7984AE69" w14:textId="77777777" w:rsidR="002A388E" w:rsidRPr="004C3E5A" w:rsidRDefault="002A388E" w:rsidP="00334AAF">
      <w:pPr>
        <w:ind w:left="1410" w:hanging="705"/>
        <w:jc w:val="both"/>
      </w:pPr>
      <w:r w:rsidRPr="004C3E5A">
        <w:t>b)</w:t>
      </w:r>
      <w:r w:rsidRPr="004C3E5A">
        <w:tab/>
        <w:t>la libertà e la segretezza della corrispondenza. In particolare sono sottratti all'accesso, ove sia rilevata la sussistenza del pregiudizio concreto, i seguenti atti, documenti ed informazioni: - gli atti presentati da un privato, a richiesta dell'Amministrazione, entrati a far parte del procedimento e che integrino interessi strettamente personali, sia tecnici, sia di tutela dell'integrità fisica e psichica, sia finanziari, per i quali lo stesso privato chiede che siano riservati e quindi preclusi all'accesso; - gli atti di ordinaria comunicazione tra enti diversi e tra questi ed i terzi, non utilizzati ai fini dell'attività amministrativa, che abbiano un carattere confidenziale e privato;</w:t>
      </w:r>
    </w:p>
    <w:p w14:paraId="7223DD84" w14:textId="77777777" w:rsidR="002A388E" w:rsidRPr="004C3E5A" w:rsidRDefault="002A388E" w:rsidP="00D92C25">
      <w:pPr>
        <w:ind w:left="1410" w:hanging="705"/>
        <w:jc w:val="both"/>
      </w:pPr>
      <w:r w:rsidRPr="004C3E5A">
        <w:t>c)</w:t>
      </w:r>
      <w:r w:rsidRPr="004C3E5A">
        <w:tab/>
        <w:t>gli interessi economici e commerciali di una persona fisica o giuridica, ivi compresi la proprietà intellettuale, il diritto d'autore e i segreti commerciali</w:t>
      </w:r>
    </w:p>
    <w:p w14:paraId="64F5F608" w14:textId="77777777" w:rsidR="002A388E" w:rsidRPr="004C3E5A" w:rsidRDefault="002A388E" w:rsidP="00334AAF">
      <w:pPr>
        <w:ind w:left="705" w:hanging="705"/>
        <w:jc w:val="both"/>
      </w:pPr>
      <w:r w:rsidRPr="004C3E5A">
        <w:t xml:space="preserve">4. </w:t>
      </w:r>
      <w:r w:rsidRPr="004C3E5A">
        <w:tab/>
        <w:t>I limiti all'accesso generalizzato per la tutela degli interessi pubblici e privati individuati nei commi precedenti si applicano unicamente per il periodo nel quale la protezione è giustificata in relazione alla natura del dato.</w:t>
      </w:r>
    </w:p>
    <w:p w14:paraId="4AEC6C18" w14:textId="56ACEAC2" w:rsidR="002A388E" w:rsidRPr="004C3E5A" w:rsidRDefault="002A388E" w:rsidP="00334AAF">
      <w:pPr>
        <w:ind w:left="705" w:hanging="705"/>
        <w:jc w:val="both"/>
      </w:pPr>
      <w:r w:rsidRPr="004C3E5A">
        <w:t>5.</w:t>
      </w:r>
      <w:r w:rsidRPr="004C3E5A">
        <w:tab/>
        <w:t xml:space="preserve">L'accesso generalizzato non può essere negato </w:t>
      </w:r>
      <w:r w:rsidR="004B4748" w:rsidRPr="004C3E5A">
        <w:t>quando</w:t>
      </w:r>
      <w:r w:rsidRPr="004C3E5A">
        <w:t xml:space="preserve">, per </w:t>
      </w:r>
      <w:r w:rsidR="004B4748" w:rsidRPr="004C3E5A">
        <w:t xml:space="preserve"> garantire </w:t>
      </w:r>
      <w:r w:rsidRPr="004C3E5A">
        <w:t>la tutela degli interessi pubblici e privati individuati nei commi precedenti, sia sufficiente fare ricorso al potere di differimento.</w:t>
      </w:r>
    </w:p>
    <w:p w14:paraId="6AFBB0BA" w14:textId="77777777" w:rsidR="002A388E" w:rsidRPr="004C3E5A" w:rsidRDefault="002A388E" w:rsidP="00334AAF">
      <w:pPr>
        <w:ind w:left="705" w:hanging="705"/>
        <w:jc w:val="both"/>
      </w:pPr>
      <w:r w:rsidRPr="004C3E5A">
        <w:t>6.</w:t>
      </w:r>
      <w:r w:rsidRPr="004C3E5A">
        <w:tab/>
        <w:t>Qualora i limiti di cui ai commi precedenti riguardano soltanto alcuni dati o 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w:t>
      </w:r>
    </w:p>
    <w:p w14:paraId="54B7D1DF" w14:textId="77777777" w:rsidR="002A388E" w:rsidRPr="004C3E5A" w:rsidRDefault="002A388E" w:rsidP="002A388E"/>
    <w:p w14:paraId="2AFB2D0F" w14:textId="4CC5FAD6"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3</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Richiesta di riesame</w:t>
      </w:r>
    </w:p>
    <w:p w14:paraId="00FC5226" w14:textId="0F532417" w:rsidR="002A388E" w:rsidRPr="004C3E5A" w:rsidRDefault="002A388E" w:rsidP="00137210">
      <w:pPr>
        <w:ind w:left="705" w:hanging="705"/>
        <w:jc w:val="both"/>
      </w:pPr>
      <w:r w:rsidRPr="004C3E5A">
        <w:t>1.</w:t>
      </w:r>
      <w:r w:rsidRPr="004C3E5A">
        <w:tab/>
        <w:t>Nel caso di diniego totale o parziale dell’accesso o nel caso di mancata risposta entro il termine previsto, il richiedente può presentare richiesta di riesame al RPCT, che decide con provvedimento motivato entro il termine di 20 giorni. Parimenti possono presentare richiesta di riesame, con le stesse modalità, i controinteressati nel caso di accoglimento della richiesta di accesso</w:t>
      </w:r>
      <w:r w:rsidR="00B51925" w:rsidRPr="004C3E5A">
        <w:t xml:space="preserve"> nonostante l’opposizione sollevata</w:t>
      </w:r>
      <w:r w:rsidRPr="004C3E5A">
        <w:t xml:space="preserve">. La domanda di riesame è presentata utilizzando </w:t>
      </w:r>
      <w:r w:rsidR="00B51925" w:rsidRPr="004C3E5A">
        <w:t>lo specifico</w:t>
      </w:r>
      <w:r w:rsidRPr="004C3E5A">
        <w:t xml:space="preserve"> Modulo </w:t>
      </w:r>
      <w:r w:rsidR="00D71578" w:rsidRPr="004C3E5A">
        <w:t>(</w:t>
      </w:r>
      <w:r w:rsidRPr="004C3E5A">
        <w:t>Allegato 4</w:t>
      </w:r>
      <w:r w:rsidR="00D71578" w:rsidRPr="004C3E5A">
        <w:t>)</w:t>
      </w:r>
      <w:r w:rsidRPr="004C3E5A">
        <w:t>.</w:t>
      </w:r>
    </w:p>
    <w:p w14:paraId="6AE82A08" w14:textId="77777777" w:rsidR="002A388E" w:rsidRPr="004C3E5A" w:rsidRDefault="002A388E" w:rsidP="00137210">
      <w:pPr>
        <w:ind w:left="705" w:hanging="705"/>
        <w:jc w:val="both"/>
      </w:pPr>
      <w:r w:rsidRPr="004C3E5A">
        <w:t>2.</w:t>
      </w:r>
      <w:r w:rsidRPr="004C3E5A">
        <w:tab/>
        <w:t>Se l’accesso è stato negato o differito a tutela della protezione dei dati personali in conformità con la disciplina in materia, il RPCT provvede al riesame una volta sentito il Garante per la protezione dei dati personali che si pronuncia entro 10 giorni dalla richiesta del RPCT. A decorrere dalla comunicazione al Garante, il termine per l'adozione del provvedimento da parte del RPCT è sospeso, fino alla ricezione del parere del Garante e comunque per un periodo non superiore ai predetti dieci giorni.</w:t>
      </w:r>
    </w:p>
    <w:p w14:paraId="67A177E1" w14:textId="77777777" w:rsidR="002A388E" w:rsidRPr="004C3E5A" w:rsidRDefault="002A388E" w:rsidP="00137210">
      <w:pPr>
        <w:ind w:left="705" w:hanging="705"/>
        <w:jc w:val="both"/>
      </w:pPr>
      <w:r w:rsidRPr="004C3E5A">
        <w:t xml:space="preserve">3. </w:t>
      </w:r>
      <w:r w:rsidRPr="004C3E5A">
        <w:tab/>
        <w:t>Laddove il riesame abbia ad oggetto dati e documenti detenuti dal RPCT, di modo che questo sia il soggetto deputato a gestire la richiesta di accesso, la richiesta di riesame andrà avanzata al Consigliere Segretario, eccezionalmente competente a decidere sulle domande di riesame.</w:t>
      </w:r>
    </w:p>
    <w:p w14:paraId="3880EB99" w14:textId="77777777" w:rsidR="002A388E" w:rsidRPr="004C3E5A" w:rsidRDefault="002A388E" w:rsidP="002A388E"/>
    <w:p w14:paraId="44DB25E6" w14:textId="1C906C59"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4</w:t>
      </w:r>
      <w:r w:rsidR="00D7341D" w:rsidRPr="004C3E5A">
        <w:rPr>
          <w:rFonts w:ascii="Times New Roman" w:hAnsi="Times New Roman" w:cs="Times New Roman"/>
          <w:b/>
          <w:sz w:val="20"/>
        </w:rPr>
        <w:t xml:space="preserve"> - </w:t>
      </w:r>
      <w:r w:rsidRPr="004C3E5A">
        <w:rPr>
          <w:rFonts w:ascii="Times New Roman" w:hAnsi="Times New Roman" w:cs="Times New Roman"/>
          <w:b/>
          <w:sz w:val="20"/>
        </w:rPr>
        <w:t>Impugnazioni</w:t>
      </w:r>
    </w:p>
    <w:p w14:paraId="2649AFD0" w14:textId="77777777" w:rsidR="002A388E" w:rsidRPr="004C3E5A" w:rsidRDefault="002A388E" w:rsidP="00137210">
      <w:pPr>
        <w:ind w:left="705" w:hanging="705"/>
        <w:jc w:val="both"/>
      </w:pPr>
      <w:r w:rsidRPr="004C3E5A">
        <w:t>1.</w:t>
      </w:r>
      <w:r w:rsidRPr="004C3E5A">
        <w:tab/>
        <w:t>Avverso la decisione del Responsabile del procedimento o, in caso di richiesta di riesame, avverso la decisione del RPCT, il richiedente l'accesso generalizzato o il controinteressato possono proporre ricorso al Tribunale Amministrativo Regionale ai sensi dell'art. 116 del Codice del processo amministrativo di cui al D. Lgs. n. 104/2010.</w:t>
      </w:r>
    </w:p>
    <w:p w14:paraId="08672A4B" w14:textId="77777777" w:rsidR="002A388E" w:rsidRPr="004C3E5A" w:rsidRDefault="002A388E" w:rsidP="002A388E"/>
    <w:p w14:paraId="78CE3D5C" w14:textId="78171AB0" w:rsidR="002A388E" w:rsidRPr="004C3E5A" w:rsidRDefault="00B51925" w:rsidP="00B51925">
      <w:pPr>
        <w:pStyle w:val="Titolo2"/>
        <w:shd w:val="clear" w:color="auto" w:fill="A8D08D" w:themeFill="accent6" w:themeFillTint="99"/>
        <w:rPr>
          <w:rFonts w:ascii="Times New Roman" w:hAnsi="Times New Roman" w:cs="Times New Roman"/>
          <w:color w:val="auto"/>
          <w:sz w:val="20"/>
        </w:rPr>
      </w:pPr>
      <w:r w:rsidRPr="004C3E5A">
        <w:rPr>
          <w:rFonts w:ascii="Times New Roman" w:hAnsi="Times New Roman" w:cs="Times New Roman"/>
          <w:color w:val="auto"/>
          <w:sz w:val="20"/>
        </w:rPr>
        <w:t xml:space="preserve">REGISTRA ACCEEI E </w:t>
      </w:r>
      <w:r w:rsidR="00D71578" w:rsidRPr="004C3E5A">
        <w:rPr>
          <w:rFonts w:ascii="Times New Roman" w:hAnsi="Times New Roman" w:cs="Times New Roman"/>
          <w:color w:val="auto"/>
          <w:sz w:val="20"/>
        </w:rPr>
        <w:t>NORME FINALI</w:t>
      </w:r>
    </w:p>
    <w:p w14:paraId="1B14E284" w14:textId="71CA4B5C"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5</w:t>
      </w:r>
      <w:r w:rsidR="00D7341D" w:rsidRPr="004C3E5A">
        <w:rPr>
          <w:rFonts w:ascii="Times New Roman" w:hAnsi="Times New Roman" w:cs="Times New Roman"/>
          <w:b/>
          <w:sz w:val="20"/>
        </w:rPr>
        <w:t xml:space="preserve">- </w:t>
      </w:r>
      <w:r w:rsidRPr="004C3E5A">
        <w:rPr>
          <w:rFonts w:ascii="Times New Roman" w:hAnsi="Times New Roman" w:cs="Times New Roman"/>
          <w:b/>
          <w:sz w:val="20"/>
        </w:rPr>
        <w:t>Registro degli accessi</w:t>
      </w:r>
    </w:p>
    <w:p w14:paraId="28B3A28E" w14:textId="0E6FEA1F" w:rsidR="00B51925" w:rsidRPr="004C3E5A" w:rsidRDefault="002A388E" w:rsidP="00B51925">
      <w:pPr>
        <w:pStyle w:val="Paragrafoelenco"/>
        <w:numPr>
          <w:ilvl w:val="0"/>
          <w:numId w:val="23"/>
        </w:numPr>
        <w:jc w:val="both"/>
      </w:pPr>
      <w:r w:rsidRPr="004C3E5A">
        <w:t>Tutte le richieste di accesso pervenute all'ente (documentale, civico e generalizzato) dovranno essere protocollate in entrata</w:t>
      </w:r>
    </w:p>
    <w:p w14:paraId="14978CDE" w14:textId="1880B594" w:rsidR="00B51925" w:rsidRPr="004C3E5A" w:rsidRDefault="00B51925" w:rsidP="00B51925">
      <w:pPr>
        <w:pStyle w:val="Paragrafoelenco"/>
        <w:numPr>
          <w:ilvl w:val="0"/>
          <w:numId w:val="23"/>
        </w:numPr>
        <w:jc w:val="both"/>
      </w:pPr>
      <w:r w:rsidRPr="004C3E5A">
        <w:t>L’Ente istituisce un proprio Registro degli accessi in cui si raccolgono, in forma anonima, tutte le richieste di accesso a prescindere dalla tipologia.</w:t>
      </w:r>
    </w:p>
    <w:p w14:paraId="0B42B19B" w14:textId="58CD8350" w:rsidR="002A388E" w:rsidRPr="004C3E5A" w:rsidRDefault="00B51925" w:rsidP="00B51925">
      <w:pPr>
        <w:pStyle w:val="Paragrafoelenco"/>
        <w:numPr>
          <w:ilvl w:val="0"/>
          <w:numId w:val="23"/>
        </w:numPr>
        <w:jc w:val="both"/>
      </w:pPr>
      <w:r w:rsidRPr="004C3E5A">
        <w:t>O</w:t>
      </w:r>
      <w:r w:rsidR="002A388E" w:rsidRPr="004C3E5A">
        <w:t xml:space="preserve">gni istanza </w:t>
      </w:r>
      <w:r w:rsidRPr="004C3E5A">
        <w:t xml:space="preserve">ricevuta </w:t>
      </w:r>
      <w:r w:rsidR="002A388E" w:rsidRPr="004C3E5A">
        <w:t>deve essere annotata sul Registro degli accessi, in forma anonima, con l'indicazione:</w:t>
      </w:r>
    </w:p>
    <w:p w14:paraId="18A43E02" w14:textId="3B85057C" w:rsidR="002A388E" w:rsidRPr="004C3E5A" w:rsidRDefault="002A388E" w:rsidP="00137210">
      <w:pPr>
        <w:ind w:firstLine="705"/>
      </w:pPr>
      <w:r w:rsidRPr="004C3E5A">
        <w:t>•</w:t>
      </w:r>
      <w:r w:rsidRPr="004C3E5A">
        <w:tab/>
      </w:r>
      <w:r w:rsidR="003B4BA8" w:rsidRPr="004C3E5A">
        <w:t>d</w:t>
      </w:r>
      <w:r w:rsidRPr="004C3E5A">
        <w:t>ella data di ricezione</w:t>
      </w:r>
    </w:p>
    <w:p w14:paraId="6FEB9D21" w14:textId="77777777" w:rsidR="002A388E" w:rsidRPr="004C3E5A" w:rsidRDefault="002A388E" w:rsidP="00137210">
      <w:pPr>
        <w:ind w:firstLine="705"/>
      </w:pPr>
      <w:r w:rsidRPr="004C3E5A">
        <w:t>•</w:t>
      </w:r>
      <w:r w:rsidRPr="004C3E5A">
        <w:tab/>
        <w:t>dell'ufficio che ha gestito il procedimento di accesso;</w:t>
      </w:r>
    </w:p>
    <w:p w14:paraId="3CF7E2FD" w14:textId="77777777" w:rsidR="002A388E" w:rsidRPr="004C3E5A" w:rsidRDefault="002A388E" w:rsidP="00137210">
      <w:pPr>
        <w:ind w:firstLine="705"/>
      </w:pPr>
      <w:r w:rsidRPr="004C3E5A">
        <w:t>•</w:t>
      </w:r>
      <w:r w:rsidRPr="004C3E5A">
        <w:tab/>
        <w:t xml:space="preserve">dell’esistenza dei controinteressati; </w:t>
      </w:r>
    </w:p>
    <w:p w14:paraId="0CCBE240" w14:textId="77777777" w:rsidR="002A388E" w:rsidRPr="004C3E5A" w:rsidRDefault="002A388E" w:rsidP="00137210">
      <w:pPr>
        <w:ind w:left="1410" w:hanging="705"/>
      </w:pPr>
      <w:r w:rsidRPr="004C3E5A">
        <w:t>•</w:t>
      </w:r>
      <w:r w:rsidRPr="004C3E5A">
        <w:tab/>
        <w:t>dell'esito e delle motivazioni che hanno portato ad autorizzare o negare o differire l'accesso nonché l'esito di eventuali ricorsi proposti dai richiedenti o dai controinteressati</w:t>
      </w:r>
    </w:p>
    <w:p w14:paraId="04B358AB" w14:textId="46408A56" w:rsidR="002A388E" w:rsidRPr="004C3E5A" w:rsidRDefault="002A388E" w:rsidP="00137210">
      <w:pPr>
        <w:ind w:left="705" w:hanging="705"/>
        <w:jc w:val="both"/>
      </w:pPr>
      <w:r w:rsidRPr="004C3E5A">
        <w:t>2.</w:t>
      </w:r>
      <w:r w:rsidRPr="004C3E5A">
        <w:tab/>
        <w:t xml:space="preserve">In considerazione delle dimensioni dell’ente, il registro degli accessi viene tenuto </w:t>
      </w:r>
      <w:r w:rsidR="00E81125" w:rsidRPr="004C3E5A">
        <w:t xml:space="preserve">dalla </w:t>
      </w:r>
      <w:r w:rsidR="00E81125" w:rsidRPr="00AD30CF">
        <w:t>Segreteria</w:t>
      </w:r>
      <w:r w:rsidR="00137210" w:rsidRPr="004C3E5A">
        <w:t xml:space="preserve"> </w:t>
      </w:r>
      <w:r w:rsidRPr="004C3E5A">
        <w:t>con modalità manuali, viene aggiornato con cadenza trimestrale e viene pubblicato nella Sezione Amministrazione trasparente/Altri contenuti/Accesso civico.</w:t>
      </w:r>
    </w:p>
    <w:p w14:paraId="6F5D3A10" w14:textId="77777777" w:rsidR="002A388E" w:rsidRPr="004C3E5A" w:rsidRDefault="002A388E" w:rsidP="00DA4AEE">
      <w:pPr>
        <w:ind w:left="705" w:hanging="705"/>
        <w:jc w:val="both"/>
      </w:pPr>
      <w:r w:rsidRPr="004C3E5A">
        <w:t>3.</w:t>
      </w:r>
      <w:r w:rsidRPr="004C3E5A">
        <w:tab/>
        <w:t>Il RPCT può chiedere in ogni momento agli uffici informazioni sull'esito delle istanze di accesso pervenute.</w:t>
      </w:r>
    </w:p>
    <w:p w14:paraId="66895C84" w14:textId="77777777" w:rsidR="002A388E" w:rsidRPr="004C3E5A" w:rsidRDefault="002A388E" w:rsidP="002A388E"/>
    <w:p w14:paraId="5EBC1DB6" w14:textId="683F2891" w:rsidR="006D7A05" w:rsidRPr="004C3E5A" w:rsidRDefault="006D7A05" w:rsidP="006D7A05">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 xml:space="preserve">Art. </w:t>
      </w:r>
      <w:r w:rsidR="007B1D1E" w:rsidRPr="004C3E5A">
        <w:rPr>
          <w:rFonts w:ascii="Times New Roman" w:hAnsi="Times New Roman" w:cs="Times New Roman"/>
          <w:b/>
          <w:sz w:val="20"/>
        </w:rPr>
        <w:t>26</w:t>
      </w:r>
      <w:r w:rsidRPr="004C3E5A">
        <w:rPr>
          <w:rFonts w:ascii="Times New Roman" w:hAnsi="Times New Roman" w:cs="Times New Roman"/>
          <w:b/>
          <w:sz w:val="20"/>
        </w:rPr>
        <w:t>- Comunicazioni</w:t>
      </w:r>
    </w:p>
    <w:p w14:paraId="71CCC67A" w14:textId="77777777" w:rsidR="006D7A05" w:rsidRPr="004C3E5A" w:rsidRDefault="006D7A05" w:rsidP="006D7A05">
      <w:pPr>
        <w:ind w:left="705" w:hanging="705"/>
        <w:jc w:val="both"/>
      </w:pPr>
      <w:r w:rsidRPr="004C3E5A">
        <w:t>1.</w:t>
      </w:r>
      <w:r w:rsidRPr="004C3E5A">
        <w:tab/>
        <w:t>Le comunicazioni previste dal presente Regolamento sono effettuate di regola mediante posta elettronica certificata, salvo diverse esigenze e richieste.</w:t>
      </w:r>
    </w:p>
    <w:p w14:paraId="57E71DB8" w14:textId="77777777" w:rsidR="006D7A05" w:rsidRPr="004C3E5A" w:rsidRDefault="006D7A05" w:rsidP="006D7A05">
      <w:pPr>
        <w:ind w:left="705" w:hanging="705"/>
        <w:jc w:val="both"/>
      </w:pPr>
      <w:r w:rsidRPr="004C3E5A">
        <w:t>2.</w:t>
      </w:r>
      <w:r w:rsidRPr="004C3E5A">
        <w:tab/>
        <w:t>Qualora i soggetti destinatari non dispongano di un indirizzo di posta elettronica certificata, le comunicazioni possono essere effettuate mediante:</w:t>
      </w:r>
    </w:p>
    <w:p w14:paraId="586C0F28" w14:textId="77777777" w:rsidR="006D7A05" w:rsidRPr="004C3E5A" w:rsidRDefault="006D7A05" w:rsidP="006D7A05">
      <w:pPr>
        <w:pStyle w:val="Paragrafoelenco"/>
        <w:numPr>
          <w:ilvl w:val="0"/>
          <w:numId w:val="8"/>
        </w:numPr>
        <w:jc w:val="both"/>
      </w:pPr>
      <w:r w:rsidRPr="004C3E5A">
        <w:t>Lettera raccomandata con avviso di ricevimento;</w:t>
      </w:r>
    </w:p>
    <w:p w14:paraId="448E6046" w14:textId="77777777" w:rsidR="006D7A05" w:rsidRPr="004C3E5A" w:rsidRDefault="006D7A05" w:rsidP="006D7A05">
      <w:pPr>
        <w:pStyle w:val="Paragrafoelenco"/>
        <w:numPr>
          <w:ilvl w:val="0"/>
          <w:numId w:val="8"/>
        </w:numPr>
        <w:jc w:val="both"/>
      </w:pPr>
      <w:r w:rsidRPr="004C3E5A">
        <w:t>Consegna a mano contro ricevuta.</w:t>
      </w:r>
      <w:bookmarkStart w:id="4" w:name="_Toc447634462"/>
      <w:bookmarkEnd w:id="4"/>
    </w:p>
    <w:p w14:paraId="3EAF1297" w14:textId="77777777" w:rsidR="002A388E" w:rsidRPr="004C3E5A" w:rsidRDefault="002A388E" w:rsidP="002A388E"/>
    <w:p w14:paraId="5D68EE24" w14:textId="6C1156C0" w:rsidR="002A388E" w:rsidRPr="004C3E5A" w:rsidRDefault="002A388E" w:rsidP="00DA4AEE">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Art. 2</w:t>
      </w:r>
      <w:r w:rsidR="007B1D1E" w:rsidRPr="004C3E5A">
        <w:rPr>
          <w:rFonts w:ascii="Times New Roman" w:hAnsi="Times New Roman" w:cs="Times New Roman"/>
          <w:b/>
          <w:sz w:val="20"/>
        </w:rPr>
        <w:t>7</w:t>
      </w:r>
      <w:r w:rsidR="00DA4AEE" w:rsidRPr="004C3E5A">
        <w:rPr>
          <w:rFonts w:ascii="Times New Roman" w:hAnsi="Times New Roman" w:cs="Times New Roman"/>
          <w:b/>
          <w:sz w:val="20"/>
        </w:rPr>
        <w:t xml:space="preserve"> - </w:t>
      </w:r>
      <w:r w:rsidRPr="004C3E5A">
        <w:rPr>
          <w:rFonts w:ascii="Times New Roman" w:hAnsi="Times New Roman" w:cs="Times New Roman"/>
          <w:b/>
          <w:sz w:val="20"/>
        </w:rPr>
        <w:t>Norme di rinvio</w:t>
      </w:r>
    </w:p>
    <w:p w14:paraId="1D84B944" w14:textId="665F7750" w:rsidR="002A388E" w:rsidRPr="004C3E5A" w:rsidRDefault="002A388E" w:rsidP="00D92C25">
      <w:pPr>
        <w:ind w:left="705" w:hanging="705"/>
        <w:jc w:val="both"/>
      </w:pPr>
      <w:r w:rsidRPr="004C3E5A">
        <w:t>1.</w:t>
      </w:r>
      <w:r w:rsidRPr="004C3E5A">
        <w:tab/>
        <w:t>Per tutto quanto non espressamente disciplinato nel presente Regolamento relativamente all’accesso documentale</w:t>
      </w:r>
      <w:r w:rsidR="00872BC3" w:rsidRPr="004C3E5A">
        <w:t>,</w:t>
      </w:r>
      <w:r w:rsidRPr="004C3E5A">
        <w:t xml:space="preserve"> si applicheranno le disposizioni della Legge 241/90 e smi e il DPR 184/2006.</w:t>
      </w:r>
    </w:p>
    <w:p w14:paraId="07C4258C" w14:textId="43C974AA" w:rsidR="002A388E" w:rsidRPr="004C3E5A" w:rsidRDefault="002A388E" w:rsidP="00DA4AEE">
      <w:pPr>
        <w:ind w:left="705" w:hanging="705"/>
        <w:jc w:val="both"/>
      </w:pPr>
      <w:r w:rsidRPr="004C3E5A">
        <w:t>2.</w:t>
      </w:r>
      <w:r w:rsidRPr="004C3E5A">
        <w:tab/>
        <w:t>Per quanto non espressamente disciplinato nel presente Regolamento relativamente all’accesso civico e all’accesso civico generalizzato, si applicato le disposizioni del D.Lgs. 33/2013, come modificato dal D.Lgs. 97/2016 nonché le Linee Guida ANAC di cui alla delibera 1310/2016 e la Circolare del Ministro per semplificazione e la Pubblica Amministrazione n. 2/2017</w:t>
      </w:r>
      <w:r w:rsidR="00872BC3" w:rsidRPr="004C3E5A">
        <w:t xml:space="preserve"> e n. 1/2019</w:t>
      </w:r>
      <w:r w:rsidRPr="004C3E5A">
        <w:t>.</w:t>
      </w:r>
    </w:p>
    <w:p w14:paraId="781787F3" w14:textId="77777777" w:rsidR="002A388E" w:rsidRPr="004C3E5A" w:rsidRDefault="002A388E" w:rsidP="002A388E"/>
    <w:p w14:paraId="39C75AF5" w14:textId="71E971F8" w:rsidR="002A388E" w:rsidRPr="004C3E5A" w:rsidRDefault="002A388E" w:rsidP="004A7302">
      <w:pPr>
        <w:pStyle w:val="Titolo3"/>
        <w:numPr>
          <w:ilvl w:val="2"/>
          <w:numId w:val="1"/>
        </w:numPr>
        <w:ind w:left="340" w:firstLine="113"/>
        <w:rPr>
          <w:rFonts w:ascii="Times New Roman" w:hAnsi="Times New Roman" w:cs="Times New Roman"/>
          <w:b/>
          <w:sz w:val="20"/>
        </w:rPr>
      </w:pPr>
      <w:r w:rsidRPr="004C3E5A">
        <w:rPr>
          <w:rFonts w:ascii="Times New Roman" w:hAnsi="Times New Roman" w:cs="Times New Roman"/>
          <w:b/>
          <w:sz w:val="20"/>
        </w:rPr>
        <w:t xml:space="preserve">Art. </w:t>
      </w:r>
      <w:r w:rsidR="007B1D1E" w:rsidRPr="004C3E5A">
        <w:rPr>
          <w:rFonts w:ascii="Times New Roman" w:hAnsi="Times New Roman" w:cs="Times New Roman"/>
          <w:b/>
          <w:sz w:val="20"/>
        </w:rPr>
        <w:t>28</w:t>
      </w:r>
      <w:r w:rsidRPr="004C3E5A">
        <w:rPr>
          <w:rFonts w:ascii="Times New Roman" w:hAnsi="Times New Roman" w:cs="Times New Roman"/>
          <w:b/>
          <w:sz w:val="20"/>
        </w:rPr>
        <w:t xml:space="preserve"> - Entrata in vigore</w:t>
      </w:r>
    </w:p>
    <w:p w14:paraId="2FF92F37" w14:textId="77777777" w:rsidR="00137210" w:rsidRPr="004C3E5A" w:rsidRDefault="002A388E" w:rsidP="00137210">
      <w:pPr>
        <w:pStyle w:val="Paragrafoelenco"/>
        <w:numPr>
          <w:ilvl w:val="0"/>
          <w:numId w:val="10"/>
        </w:numPr>
      </w:pPr>
      <w:r w:rsidRPr="004C3E5A">
        <w:t>Il presente regolamento entra in vigore dalla data di pubblicazione sul sito istituzionale</w:t>
      </w:r>
      <w:r w:rsidR="00137210" w:rsidRPr="004C3E5A">
        <w:t>.</w:t>
      </w:r>
    </w:p>
    <w:p w14:paraId="05950C07" w14:textId="3775DDD1" w:rsidR="002A388E" w:rsidRPr="004C3E5A" w:rsidRDefault="00B51925" w:rsidP="00137210">
      <w:pPr>
        <w:pStyle w:val="Paragrafoelenco"/>
        <w:numPr>
          <w:ilvl w:val="0"/>
          <w:numId w:val="10"/>
        </w:numPr>
        <w:jc w:val="both"/>
      </w:pPr>
      <w:r w:rsidRPr="004C3E5A">
        <w:t xml:space="preserve">Il Collegio </w:t>
      </w:r>
      <w:r w:rsidR="002A388E" w:rsidRPr="004C3E5A">
        <w:t>provvede a dare pubblicità al regolamento tramite la pubblicazione dello stesso sul proprio sito istituzionale, nella Sezione Amministrazione Trasparente/altri contenuti/accesso e nella home page con link alla sezione Amministrazione Trasparente.</w:t>
      </w:r>
    </w:p>
    <w:p w14:paraId="531C5E5D" w14:textId="55A78219" w:rsidR="002A388E" w:rsidRPr="004C3E5A" w:rsidRDefault="002A388E" w:rsidP="002A388E">
      <w:pPr>
        <w:rPr>
          <w:b/>
          <w:bCs/>
        </w:rPr>
      </w:pPr>
      <w:r w:rsidRPr="004C3E5A">
        <w:rPr>
          <w:b/>
          <w:bCs/>
        </w:rPr>
        <w:t>llegati al Regolamento</w:t>
      </w:r>
    </w:p>
    <w:p w14:paraId="025CFD7D" w14:textId="77777777" w:rsidR="002A388E" w:rsidRPr="004C3E5A" w:rsidRDefault="002A388E" w:rsidP="002A388E">
      <w:r w:rsidRPr="004C3E5A">
        <w:t xml:space="preserve">Allegato 1 – Modulo accesso documentale </w:t>
      </w:r>
    </w:p>
    <w:p w14:paraId="447566DF" w14:textId="77777777" w:rsidR="002A388E" w:rsidRPr="004C3E5A" w:rsidRDefault="002A388E" w:rsidP="002A388E">
      <w:r w:rsidRPr="004C3E5A">
        <w:t>Allegato 2 – Modulo richiesta accesso civico semplice</w:t>
      </w:r>
    </w:p>
    <w:p w14:paraId="66F85746" w14:textId="77777777" w:rsidR="002A388E" w:rsidRPr="004C3E5A" w:rsidRDefault="002A388E" w:rsidP="002A388E">
      <w:r w:rsidRPr="004C3E5A">
        <w:t>Allegato 3 – Modulo richiesta accesso civico generalizzato</w:t>
      </w:r>
    </w:p>
    <w:p w14:paraId="2A5E08B5" w14:textId="658C29F0" w:rsidR="00B51925" w:rsidRDefault="002A388E" w:rsidP="008526DC">
      <w:r w:rsidRPr="004C3E5A">
        <w:t xml:space="preserve">Allegato </w:t>
      </w:r>
      <w:r w:rsidR="00A74459" w:rsidRPr="004C3E5A">
        <w:t>4</w:t>
      </w:r>
      <w:r w:rsidRPr="004C3E5A">
        <w:t xml:space="preserve"> – Modulo richiesta di riesame</w:t>
      </w:r>
    </w:p>
    <w:p w14:paraId="4D31C23D" w14:textId="58B9D530" w:rsidR="00DC1186" w:rsidRDefault="00DC1186" w:rsidP="008526DC"/>
    <w:p w14:paraId="6C346BF9" w14:textId="3887C96C" w:rsidR="00DC1186" w:rsidRDefault="00DC1186" w:rsidP="008526DC"/>
    <w:p w14:paraId="4C46FF76" w14:textId="561B8F90" w:rsidR="00DC1186" w:rsidRDefault="00DC1186" w:rsidP="008526DC"/>
    <w:p w14:paraId="7A5F614C" w14:textId="772179B6" w:rsidR="00DC1186" w:rsidRDefault="00DC1186" w:rsidP="008526DC"/>
    <w:p w14:paraId="5A473972" w14:textId="77777777" w:rsidR="00DC1186" w:rsidRPr="004C3E5A" w:rsidRDefault="00DC1186" w:rsidP="008526DC">
      <w:pPr>
        <w:rPr>
          <w:b/>
        </w:rPr>
      </w:pPr>
      <w:bookmarkStart w:id="5" w:name="_GoBack"/>
      <w:bookmarkEnd w:id="5"/>
    </w:p>
    <w:p w14:paraId="78AAB322" w14:textId="77777777" w:rsidR="00DA4AEE" w:rsidRPr="004C3E5A" w:rsidRDefault="00DA4AEE" w:rsidP="00D92C25">
      <w:pPr>
        <w:shd w:val="clear" w:color="auto" w:fill="FFFFFF"/>
        <w:spacing w:line="276" w:lineRule="auto"/>
        <w:jc w:val="right"/>
        <w:rPr>
          <w:b/>
        </w:rPr>
      </w:pPr>
    </w:p>
    <w:p w14:paraId="7480C352" w14:textId="77777777" w:rsidR="00DA4AEE" w:rsidRPr="004C3E5A" w:rsidRDefault="00DA4AEE" w:rsidP="00D92C25">
      <w:pPr>
        <w:shd w:val="clear" w:color="auto" w:fill="FFFFFF"/>
        <w:spacing w:line="276" w:lineRule="auto"/>
        <w:jc w:val="right"/>
        <w:rPr>
          <w:b/>
        </w:rPr>
      </w:pPr>
    </w:p>
    <w:p w14:paraId="0AD20A24" w14:textId="77777777" w:rsidR="00DA4AEE" w:rsidRPr="004C3E5A" w:rsidRDefault="00DA4AEE" w:rsidP="00D92C25">
      <w:pPr>
        <w:shd w:val="clear" w:color="auto" w:fill="FFFFFF"/>
        <w:spacing w:line="276" w:lineRule="auto"/>
        <w:jc w:val="right"/>
        <w:rPr>
          <w:b/>
        </w:rPr>
      </w:pPr>
    </w:p>
    <w:p w14:paraId="36DBC98A" w14:textId="77777777" w:rsidR="00D92C25" w:rsidRPr="004C3E5A" w:rsidRDefault="00D92C25" w:rsidP="00D92C25">
      <w:pPr>
        <w:shd w:val="clear" w:color="auto" w:fill="FFFFFF"/>
        <w:spacing w:line="276" w:lineRule="auto"/>
        <w:jc w:val="right"/>
        <w:rPr>
          <w:b/>
        </w:rPr>
      </w:pPr>
      <w:r w:rsidRPr="004C3E5A">
        <w:rPr>
          <w:b/>
        </w:rPr>
        <w:t>Allegato 1</w:t>
      </w:r>
    </w:p>
    <w:p w14:paraId="28CF9165" w14:textId="77777777" w:rsidR="00D92C25" w:rsidRPr="004C3E5A" w:rsidRDefault="00D92C25" w:rsidP="00D92C25">
      <w:pPr>
        <w:shd w:val="clear" w:color="auto" w:fill="FFFFFF"/>
        <w:spacing w:line="276" w:lineRule="auto"/>
        <w:jc w:val="both"/>
      </w:pPr>
    </w:p>
    <w:p w14:paraId="472F180D" w14:textId="0E88918C" w:rsidR="00E81125" w:rsidRPr="004C3E5A" w:rsidRDefault="00E81125" w:rsidP="00E81125">
      <w:pPr>
        <w:shd w:val="clear" w:color="auto" w:fill="FFFFFF"/>
        <w:spacing w:line="276" w:lineRule="auto"/>
        <w:jc w:val="right"/>
        <w:rPr>
          <w:b/>
        </w:rPr>
      </w:pPr>
      <w:r w:rsidRPr="004C3E5A">
        <w:rPr>
          <w:b/>
        </w:rPr>
        <w:t xml:space="preserve">C/A Segreteria </w:t>
      </w:r>
      <w:r w:rsidR="006B5E4A" w:rsidRPr="004C3E5A">
        <w:rPr>
          <w:b/>
        </w:rPr>
        <w:t>del</w:t>
      </w:r>
      <w:r w:rsidR="00B51925" w:rsidRPr="004C3E5A">
        <w:rPr>
          <w:b/>
        </w:rPr>
        <w:t xml:space="preserve"> Collegio</w:t>
      </w:r>
    </w:p>
    <w:p w14:paraId="74BA72BA" w14:textId="33B91FD5" w:rsidR="00E81125" w:rsidRPr="00AD30CF" w:rsidRDefault="00E81125" w:rsidP="00E81125">
      <w:pPr>
        <w:shd w:val="clear" w:color="auto" w:fill="FFFFFF"/>
        <w:spacing w:line="276" w:lineRule="auto"/>
        <w:jc w:val="right"/>
        <w:rPr>
          <w:b/>
        </w:rPr>
      </w:pPr>
      <w:r w:rsidRPr="00AD30CF">
        <w:t>Indirizzo mail</w:t>
      </w:r>
      <w:r w:rsidRPr="00AD30CF">
        <w:rPr>
          <w:b/>
        </w:rPr>
        <w:t xml:space="preserve"> </w:t>
      </w:r>
      <w:r w:rsidR="00AD30CF">
        <w:rPr>
          <w:b/>
        </w:rPr>
        <w:t>info@geometri-na.it</w:t>
      </w:r>
    </w:p>
    <w:p w14:paraId="2FD038C4" w14:textId="37010662" w:rsidR="00E81125" w:rsidRPr="004C3E5A" w:rsidRDefault="00E81125" w:rsidP="00E81125">
      <w:pPr>
        <w:shd w:val="clear" w:color="auto" w:fill="FFFFFF"/>
        <w:spacing w:line="276" w:lineRule="auto"/>
        <w:jc w:val="right"/>
        <w:rPr>
          <w:b/>
        </w:rPr>
      </w:pPr>
      <w:r w:rsidRPr="00AD30CF">
        <w:t>Indirizzo pec</w:t>
      </w:r>
      <w:r w:rsidRPr="00AD30CF">
        <w:rPr>
          <w:b/>
        </w:rPr>
        <w:t xml:space="preserve"> </w:t>
      </w:r>
      <w:r w:rsidR="00AD30CF">
        <w:rPr>
          <w:b/>
        </w:rPr>
        <w:t>collegio.napoli@geopec.it</w:t>
      </w:r>
    </w:p>
    <w:p w14:paraId="3E099680" w14:textId="77777777" w:rsidR="00D92C25" w:rsidRPr="004C3E5A" w:rsidRDefault="00D92C25" w:rsidP="00D92C25">
      <w:pPr>
        <w:shd w:val="clear" w:color="auto" w:fill="FFFFFF"/>
        <w:spacing w:line="276" w:lineRule="auto"/>
        <w:jc w:val="right"/>
      </w:pPr>
    </w:p>
    <w:p w14:paraId="10DF78EE" w14:textId="77777777" w:rsidR="00D92C25" w:rsidRPr="004C3E5A" w:rsidRDefault="00D92C25" w:rsidP="00D92C25">
      <w:pPr>
        <w:shd w:val="clear" w:color="auto" w:fill="FFFFFF"/>
        <w:spacing w:line="276" w:lineRule="auto"/>
        <w:jc w:val="center"/>
        <w:rPr>
          <w:b/>
        </w:rPr>
      </w:pPr>
    </w:p>
    <w:p w14:paraId="682F006D" w14:textId="1F906C72" w:rsidR="00D92C25" w:rsidRDefault="00D92C25" w:rsidP="00D92C25">
      <w:pPr>
        <w:shd w:val="clear" w:color="auto" w:fill="FFFFFF"/>
        <w:spacing w:line="276" w:lineRule="auto"/>
        <w:jc w:val="center"/>
        <w:rPr>
          <w:b/>
        </w:rPr>
      </w:pPr>
    </w:p>
    <w:p w14:paraId="029D0A24" w14:textId="11C08473" w:rsidR="00B822B5" w:rsidRDefault="00B822B5" w:rsidP="00D92C25">
      <w:pPr>
        <w:shd w:val="clear" w:color="auto" w:fill="FFFFFF"/>
        <w:spacing w:line="276" w:lineRule="auto"/>
        <w:jc w:val="center"/>
        <w:rPr>
          <w:b/>
        </w:rPr>
      </w:pPr>
    </w:p>
    <w:p w14:paraId="21A5E9ED" w14:textId="22A7598B" w:rsidR="00B822B5" w:rsidRDefault="00B822B5" w:rsidP="00D92C25">
      <w:pPr>
        <w:shd w:val="clear" w:color="auto" w:fill="FFFFFF"/>
        <w:spacing w:line="276" w:lineRule="auto"/>
        <w:jc w:val="center"/>
        <w:rPr>
          <w:b/>
        </w:rPr>
      </w:pPr>
    </w:p>
    <w:p w14:paraId="0922F866" w14:textId="5A037075" w:rsidR="00B822B5" w:rsidRDefault="00B822B5" w:rsidP="00D92C25">
      <w:pPr>
        <w:shd w:val="clear" w:color="auto" w:fill="FFFFFF"/>
        <w:spacing w:line="276" w:lineRule="auto"/>
        <w:jc w:val="center"/>
        <w:rPr>
          <w:b/>
        </w:rPr>
      </w:pPr>
    </w:p>
    <w:p w14:paraId="50FE279F" w14:textId="73AE2210" w:rsidR="00B822B5" w:rsidRDefault="00B822B5" w:rsidP="00D92C25">
      <w:pPr>
        <w:shd w:val="clear" w:color="auto" w:fill="FFFFFF"/>
        <w:spacing w:line="276" w:lineRule="auto"/>
        <w:jc w:val="center"/>
        <w:rPr>
          <w:b/>
        </w:rPr>
      </w:pPr>
    </w:p>
    <w:p w14:paraId="7A5DB6E8" w14:textId="77777777" w:rsidR="00B822B5" w:rsidRPr="004C3E5A" w:rsidRDefault="00B822B5" w:rsidP="00D92C25">
      <w:pPr>
        <w:shd w:val="clear" w:color="auto" w:fill="FFFFFF"/>
        <w:spacing w:line="276" w:lineRule="auto"/>
        <w:jc w:val="center"/>
        <w:rPr>
          <w:b/>
        </w:rPr>
      </w:pPr>
    </w:p>
    <w:p w14:paraId="6E3037C0" w14:textId="77777777" w:rsidR="00D92C25" w:rsidRPr="004C3E5A" w:rsidRDefault="00D92C25" w:rsidP="00D92C25">
      <w:pPr>
        <w:shd w:val="clear" w:color="auto" w:fill="FFFFFF"/>
        <w:spacing w:line="276" w:lineRule="auto"/>
        <w:jc w:val="center"/>
        <w:rPr>
          <w:b/>
        </w:rPr>
      </w:pPr>
      <w:r w:rsidRPr="004C3E5A">
        <w:rPr>
          <w:b/>
        </w:rPr>
        <w:t>ISTANZA DI ACCESSO DOCUMENTALE</w:t>
      </w:r>
    </w:p>
    <w:p w14:paraId="4AD7BF01" w14:textId="77777777" w:rsidR="00D92C25" w:rsidRPr="004C3E5A" w:rsidRDefault="00D92C25" w:rsidP="00D92C25">
      <w:pPr>
        <w:shd w:val="clear" w:color="auto" w:fill="FFFFFF"/>
        <w:spacing w:line="276" w:lineRule="auto"/>
        <w:jc w:val="center"/>
        <w:rPr>
          <w:b/>
        </w:rPr>
      </w:pPr>
      <w:r w:rsidRPr="004C3E5A">
        <w:rPr>
          <w:b/>
        </w:rPr>
        <w:t>(ai sensi della legge 7 agosto 1990, n. 241 e successive modifiche e integrazioni)</w:t>
      </w:r>
    </w:p>
    <w:p w14:paraId="51C765C0" w14:textId="77777777" w:rsidR="00D92C25" w:rsidRPr="004C3E5A" w:rsidRDefault="00D92C25" w:rsidP="00D92C25">
      <w:pPr>
        <w:shd w:val="clear" w:color="auto" w:fill="FFFFFF"/>
        <w:spacing w:line="276" w:lineRule="auto"/>
        <w:jc w:val="both"/>
      </w:pPr>
    </w:p>
    <w:p w14:paraId="69974F2A" w14:textId="77777777" w:rsidR="00D92C25" w:rsidRPr="004C3E5A" w:rsidRDefault="00D92C25" w:rsidP="00D92C25">
      <w:pPr>
        <w:shd w:val="clear" w:color="auto" w:fill="FFFFFF"/>
        <w:spacing w:line="276" w:lineRule="auto"/>
        <w:jc w:val="both"/>
      </w:pPr>
    </w:p>
    <w:p w14:paraId="6CC4E4FB" w14:textId="77777777" w:rsidR="00D92C25" w:rsidRPr="004C3E5A" w:rsidRDefault="00D92C25" w:rsidP="00D92C25">
      <w:pPr>
        <w:shd w:val="clear" w:color="auto" w:fill="FFFFFF"/>
        <w:spacing w:line="276" w:lineRule="auto"/>
        <w:jc w:val="both"/>
      </w:pPr>
      <w:r w:rsidRPr="004C3E5A">
        <w:t>Il sottoscritto ___________________________________________________________________,</w:t>
      </w:r>
    </w:p>
    <w:p w14:paraId="58917282" w14:textId="77777777" w:rsidR="00D92C25" w:rsidRPr="004C3E5A" w:rsidRDefault="00D92C25" w:rsidP="00D92C25">
      <w:pPr>
        <w:shd w:val="clear" w:color="auto" w:fill="FFFFFF"/>
        <w:spacing w:line="276" w:lineRule="auto"/>
        <w:jc w:val="both"/>
      </w:pPr>
      <w:r w:rsidRPr="004C3E5A">
        <w:t>nato a ____________________ il ____________________ residente in ____________________</w:t>
      </w:r>
    </w:p>
    <w:p w14:paraId="5EE2D2D8" w14:textId="77777777" w:rsidR="00D92C25" w:rsidRPr="004C3E5A" w:rsidRDefault="00D92C25" w:rsidP="00D92C25">
      <w:pPr>
        <w:shd w:val="clear" w:color="auto" w:fill="FFFFFF"/>
        <w:spacing w:line="276" w:lineRule="auto"/>
        <w:jc w:val="both"/>
      </w:pPr>
      <w:r w:rsidRPr="004C3E5A">
        <w:t>via/piazza ____________________________________________ c.a.p _______________ , codice fiscale ________________________________ , Documento di riconoscimento n. _______________________ rilasciato il __________________ da ______________________</w:t>
      </w:r>
    </w:p>
    <w:p w14:paraId="3EBF9EB5" w14:textId="77777777" w:rsidR="00D92C25" w:rsidRPr="004C3E5A" w:rsidRDefault="00D92C25" w:rsidP="00D92C25">
      <w:pPr>
        <w:shd w:val="clear" w:color="auto" w:fill="FFFFFF"/>
        <w:spacing w:line="276" w:lineRule="auto"/>
        <w:jc w:val="both"/>
      </w:pPr>
    </w:p>
    <w:p w14:paraId="5838515B" w14:textId="77777777" w:rsidR="00D92C25" w:rsidRPr="004C3E5A" w:rsidRDefault="00D92C25" w:rsidP="00D92C25">
      <w:pPr>
        <w:shd w:val="clear" w:color="auto" w:fill="FFFFFF"/>
        <w:spacing w:line="276" w:lineRule="auto"/>
        <w:jc w:val="both"/>
      </w:pPr>
      <w:r w:rsidRPr="004C3E5A">
        <w:t xml:space="preserve">Consapevole delle proprie responsabilità, ai sensi dall’art. 76 del decreto del Presidente della Repubblica 28 dicembre 2000 n. 445, in caso di falsità delle dichiarazioni, chiede l’accesso ai seguenti documenti: </w:t>
      </w:r>
    </w:p>
    <w:p w14:paraId="0395F477" w14:textId="77777777" w:rsidR="00D92C25" w:rsidRPr="004C3E5A" w:rsidRDefault="00D92C25" w:rsidP="00D92C25">
      <w:pPr>
        <w:shd w:val="clear" w:color="auto" w:fill="FFFFFF"/>
        <w:spacing w:line="276" w:lineRule="auto"/>
        <w:jc w:val="both"/>
      </w:pPr>
      <w:r w:rsidRPr="004C3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D03BFE" w14:textId="77777777" w:rsidR="00D92C25" w:rsidRPr="004C3E5A" w:rsidRDefault="00D92C25" w:rsidP="00D92C25">
      <w:pPr>
        <w:shd w:val="clear" w:color="auto" w:fill="FFFFFF"/>
        <w:spacing w:line="276" w:lineRule="auto"/>
        <w:jc w:val="both"/>
      </w:pPr>
      <w:r w:rsidRPr="004C3E5A">
        <w:t>(</w:t>
      </w:r>
      <w:r w:rsidRPr="004C3E5A">
        <w:rPr>
          <w:i/>
        </w:rPr>
        <w:t>indicare per ciascun documento i dati identificativi, quali la tipologia, la data, il numero d'ordine o di protocollo, l'oggetto</w:t>
      </w:r>
      <w:r w:rsidRPr="004C3E5A">
        <w:t>).</w:t>
      </w:r>
    </w:p>
    <w:p w14:paraId="119A530C" w14:textId="77777777" w:rsidR="00D92C25" w:rsidRPr="004C3E5A" w:rsidRDefault="00D92C25" w:rsidP="00D92C25">
      <w:pPr>
        <w:shd w:val="clear" w:color="auto" w:fill="FFFFFF"/>
        <w:spacing w:line="276" w:lineRule="auto"/>
        <w:jc w:val="both"/>
      </w:pPr>
    </w:p>
    <w:p w14:paraId="6870A9AE" w14:textId="77777777" w:rsidR="00D92C25" w:rsidRPr="004C3E5A" w:rsidRDefault="00D92C25" w:rsidP="00D92C25">
      <w:pPr>
        <w:shd w:val="clear" w:color="auto" w:fill="FFFFFF"/>
        <w:spacing w:line="276" w:lineRule="auto"/>
        <w:jc w:val="both"/>
      </w:pPr>
      <w:r w:rsidRPr="004C3E5A">
        <w:t xml:space="preserve">Nel rispetto di quanto previsto dal capo V della legge 241 del 1990 e s.m. si rappresentano le seguenti motivazioni attestanti l’interesse diretto, concreto ed attuale del sottoscritto alla richiesta, e a supporto si allega l’eventuale documentazione </w:t>
      </w:r>
    </w:p>
    <w:p w14:paraId="452A6C80" w14:textId="77777777" w:rsidR="00D92C25" w:rsidRPr="004C3E5A" w:rsidRDefault="00D92C25" w:rsidP="00D92C25">
      <w:pPr>
        <w:shd w:val="clear" w:color="auto" w:fill="FFFFFF"/>
        <w:spacing w:line="276" w:lineRule="auto"/>
        <w:jc w:val="both"/>
      </w:pPr>
      <w:r w:rsidRPr="004C3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9140BF" w14:textId="77777777" w:rsidR="00D92C25" w:rsidRPr="004C3E5A" w:rsidRDefault="00D92C25" w:rsidP="00D92C25">
      <w:pPr>
        <w:shd w:val="clear" w:color="auto" w:fill="FFFFFF"/>
        <w:spacing w:line="276" w:lineRule="auto"/>
        <w:jc w:val="both"/>
      </w:pPr>
    </w:p>
    <w:p w14:paraId="6A6D957C" w14:textId="77777777" w:rsidR="00D92C25" w:rsidRPr="004C3E5A" w:rsidRDefault="00D92C25" w:rsidP="00D92C25">
      <w:pPr>
        <w:shd w:val="clear" w:color="auto" w:fill="FFFFFF"/>
        <w:spacing w:line="276" w:lineRule="auto"/>
        <w:jc w:val="both"/>
      </w:pPr>
      <w:r w:rsidRPr="004C3E5A">
        <w:t>Si dichiara altresì che il sottoscritto utilizzerà le informazioni a cui ha accesso esclusivamente nei limiti di quanto previsto dalla legge 241 del 1990.</w:t>
      </w:r>
    </w:p>
    <w:p w14:paraId="090C956F" w14:textId="77777777" w:rsidR="00D92C25" w:rsidRPr="004C3E5A" w:rsidRDefault="00D92C25" w:rsidP="00D92C25">
      <w:pPr>
        <w:shd w:val="clear" w:color="auto" w:fill="FFFFFF"/>
        <w:spacing w:line="276" w:lineRule="auto"/>
        <w:jc w:val="both"/>
      </w:pPr>
    </w:p>
    <w:p w14:paraId="42CD7F91" w14:textId="77777777" w:rsidR="00D92C25" w:rsidRPr="004C3E5A" w:rsidRDefault="00D92C25" w:rsidP="00D92C25">
      <w:pPr>
        <w:shd w:val="clear" w:color="auto" w:fill="FFFFFF"/>
        <w:spacing w:line="276" w:lineRule="auto"/>
        <w:jc w:val="both"/>
      </w:pPr>
      <w:r w:rsidRPr="004C3E5A">
        <w:lastRenderedPageBreak/>
        <w:t>Data ___________ Firma _______________________________</w:t>
      </w:r>
    </w:p>
    <w:p w14:paraId="60A3B903" w14:textId="77777777" w:rsidR="00D92C25" w:rsidRPr="004C3E5A" w:rsidRDefault="00D92C25" w:rsidP="00D92C25">
      <w:pPr>
        <w:shd w:val="clear" w:color="auto" w:fill="FFFFFF"/>
        <w:spacing w:line="276" w:lineRule="auto"/>
        <w:jc w:val="both"/>
      </w:pPr>
    </w:p>
    <w:p w14:paraId="03FD920B" w14:textId="77777777" w:rsidR="00D92C25" w:rsidRPr="004C3E5A" w:rsidRDefault="00D92C25" w:rsidP="00D92C25">
      <w:pPr>
        <w:shd w:val="clear" w:color="auto" w:fill="FFFFFF"/>
        <w:spacing w:line="276" w:lineRule="auto"/>
        <w:jc w:val="both"/>
      </w:pPr>
      <w:r w:rsidRPr="004C3E5A">
        <w:t>Si allega copia del documento di riconoscimento ai sensi dell’art. 38 del decreto del Presidente</w:t>
      </w:r>
    </w:p>
    <w:p w14:paraId="31D85D54" w14:textId="77777777" w:rsidR="00D92C25" w:rsidRPr="004C3E5A" w:rsidRDefault="00D92C25" w:rsidP="00D92C25">
      <w:pPr>
        <w:shd w:val="clear" w:color="auto" w:fill="FFFFFF"/>
        <w:spacing w:line="276" w:lineRule="auto"/>
        <w:jc w:val="both"/>
      </w:pPr>
      <w:r w:rsidRPr="004C3E5A">
        <w:t>della Repubblica del 28 dicembre 2000 n. 445.</w:t>
      </w:r>
    </w:p>
    <w:p w14:paraId="5481353C" w14:textId="77777777" w:rsidR="00D92C25" w:rsidRPr="004C3E5A" w:rsidRDefault="00D92C25" w:rsidP="00D92C25">
      <w:pPr>
        <w:pageBreakBefore/>
      </w:pPr>
    </w:p>
    <w:p w14:paraId="7BE410D7" w14:textId="77777777" w:rsidR="00D92C25" w:rsidRPr="004C3E5A" w:rsidRDefault="00D92C25" w:rsidP="00D92C25">
      <w:pPr>
        <w:shd w:val="clear" w:color="auto" w:fill="FFFFFF"/>
        <w:spacing w:line="276" w:lineRule="auto"/>
        <w:jc w:val="right"/>
        <w:rPr>
          <w:b/>
        </w:rPr>
      </w:pPr>
      <w:r w:rsidRPr="004C3E5A">
        <w:rPr>
          <w:b/>
        </w:rPr>
        <w:t>Allegato 2</w:t>
      </w:r>
    </w:p>
    <w:p w14:paraId="77670455" w14:textId="77777777" w:rsidR="00D92C25" w:rsidRPr="004C3E5A" w:rsidRDefault="00D92C25" w:rsidP="00D92C25">
      <w:pPr>
        <w:shd w:val="clear" w:color="auto" w:fill="FFFFFF"/>
        <w:spacing w:line="276" w:lineRule="auto"/>
        <w:jc w:val="both"/>
      </w:pPr>
    </w:p>
    <w:p w14:paraId="461E3760" w14:textId="77777777" w:rsidR="00D92C25" w:rsidRPr="004C3E5A" w:rsidRDefault="00D92C25" w:rsidP="00D92C25">
      <w:pPr>
        <w:shd w:val="clear" w:color="auto" w:fill="FFFFFF"/>
        <w:spacing w:line="276" w:lineRule="auto"/>
        <w:jc w:val="right"/>
      </w:pPr>
      <w:bookmarkStart w:id="6" w:name="_Hlk19872821"/>
    </w:p>
    <w:p w14:paraId="103F3984" w14:textId="77777777" w:rsidR="00D92C25" w:rsidRPr="004C3E5A" w:rsidRDefault="00D92C25" w:rsidP="00D92C25">
      <w:pPr>
        <w:shd w:val="clear" w:color="auto" w:fill="FFFFFF"/>
        <w:spacing w:line="276" w:lineRule="auto"/>
        <w:jc w:val="right"/>
      </w:pPr>
      <w:r w:rsidRPr="004C3E5A">
        <w:t xml:space="preserve">AL RESPONSABILE DELLA PREVENZIONE </w:t>
      </w:r>
    </w:p>
    <w:p w14:paraId="648E360C" w14:textId="36878075" w:rsidR="00D92C25" w:rsidRPr="004C3E5A" w:rsidRDefault="00D92C25" w:rsidP="00D92C25">
      <w:pPr>
        <w:shd w:val="clear" w:color="auto" w:fill="FFFFFF"/>
        <w:spacing w:line="276" w:lineRule="auto"/>
        <w:jc w:val="right"/>
      </w:pPr>
      <w:r w:rsidRPr="004C3E5A">
        <w:t>DELLA CORRUZIONE E DELLA TRASPARENZA</w:t>
      </w:r>
    </w:p>
    <w:p w14:paraId="0757D0F7" w14:textId="36223F31" w:rsidR="00E81125" w:rsidRPr="00AD30CF" w:rsidRDefault="00E81125" w:rsidP="00D92C25">
      <w:pPr>
        <w:shd w:val="clear" w:color="auto" w:fill="FFFFFF"/>
        <w:spacing w:line="276" w:lineRule="auto"/>
        <w:jc w:val="right"/>
      </w:pPr>
      <w:r w:rsidRPr="00AD30CF">
        <w:t xml:space="preserve">Indirizzo mail </w:t>
      </w:r>
      <w:r w:rsidR="00AD30CF">
        <w:t>info@geometri.na.it</w:t>
      </w:r>
    </w:p>
    <w:p w14:paraId="5A5B53DA" w14:textId="4CC65B3B" w:rsidR="00E81125" w:rsidRPr="004C3E5A" w:rsidRDefault="00E81125" w:rsidP="00D92C25">
      <w:pPr>
        <w:shd w:val="clear" w:color="auto" w:fill="FFFFFF"/>
        <w:spacing w:line="276" w:lineRule="auto"/>
        <w:jc w:val="right"/>
      </w:pPr>
      <w:r w:rsidRPr="00AD30CF">
        <w:t xml:space="preserve">Indirizzo pec </w:t>
      </w:r>
      <w:r w:rsidR="00AD30CF">
        <w:t>collegio.napoli@geopec.it</w:t>
      </w:r>
    </w:p>
    <w:bookmarkEnd w:id="6"/>
    <w:p w14:paraId="3EBC53EF" w14:textId="77777777" w:rsidR="00D92C25" w:rsidRPr="004C3E5A" w:rsidRDefault="00D92C25" w:rsidP="00D92C25">
      <w:pPr>
        <w:shd w:val="clear" w:color="auto" w:fill="FFFFFF"/>
        <w:spacing w:line="276" w:lineRule="auto"/>
        <w:jc w:val="center"/>
        <w:rPr>
          <w:b/>
        </w:rPr>
      </w:pPr>
    </w:p>
    <w:p w14:paraId="1C5BD6D5" w14:textId="77777777" w:rsidR="00B822B5" w:rsidRDefault="00B822B5" w:rsidP="00D92C25">
      <w:pPr>
        <w:shd w:val="clear" w:color="auto" w:fill="FFFFFF"/>
        <w:spacing w:line="276" w:lineRule="auto"/>
        <w:jc w:val="center"/>
        <w:rPr>
          <w:b/>
        </w:rPr>
      </w:pPr>
    </w:p>
    <w:p w14:paraId="2D81CD1A" w14:textId="77777777" w:rsidR="00B822B5" w:rsidRDefault="00B822B5" w:rsidP="00D92C25">
      <w:pPr>
        <w:shd w:val="clear" w:color="auto" w:fill="FFFFFF"/>
        <w:spacing w:line="276" w:lineRule="auto"/>
        <w:jc w:val="center"/>
        <w:rPr>
          <w:b/>
        </w:rPr>
      </w:pPr>
    </w:p>
    <w:p w14:paraId="32F29A12" w14:textId="77777777" w:rsidR="00B822B5" w:rsidRDefault="00B822B5" w:rsidP="00D92C25">
      <w:pPr>
        <w:shd w:val="clear" w:color="auto" w:fill="FFFFFF"/>
        <w:spacing w:line="276" w:lineRule="auto"/>
        <w:jc w:val="center"/>
        <w:rPr>
          <w:b/>
        </w:rPr>
      </w:pPr>
    </w:p>
    <w:p w14:paraId="0A5B1FE5" w14:textId="77777777" w:rsidR="00B822B5" w:rsidRDefault="00B822B5" w:rsidP="00D92C25">
      <w:pPr>
        <w:shd w:val="clear" w:color="auto" w:fill="FFFFFF"/>
        <w:spacing w:line="276" w:lineRule="auto"/>
        <w:jc w:val="center"/>
        <w:rPr>
          <w:b/>
        </w:rPr>
      </w:pPr>
    </w:p>
    <w:p w14:paraId="185DC021" w14:textId="77777777" w:rsidR="00B822B5" w:rsidRDefault="00B822B5" w:rsidP="00D92C25">
      <w:pPr>
        <w:shd w:val="clear" w:color="auto" w:fill="FFFFFF"/>
        <w:spacing w:line="276" w:lineRule="auto"/>
        <w:jc w:val="center"/>
        <w:rPr>
          <w:b/>
        </w:rPr>
      </w:pPr>
    </w:p>
    <w:p w14:paraId="59ECCF0A" w14:textId="5604FCA9" w:rsidR="00D92C25" w:rsidRPr="004C3E5A" w:rsidRDefault="00D92C25" w:rsidP="00D92C25">
      <w:pPr>
        <w:shd w:val="clear" w:color="auto" w:fill="FFFFFF"/>
        <w:spacing w:line="276" w:lineRule="auto"/>
        <w:jc w:val="center"/>
        <w:rPr>
          <w:b/>
        </w:rPr>
      </w:pPr>
      <w:r w:rsidRPr="004C3E5A">
        <w:rPr>
          <w:b/>
        </w:rPr>
        <w:t>ISTANZA DI ACCESSO CIVICO SEMPLICE</w:t>
      </w:r>
    </w:p>
    <w:p w14:paraId="6CCF9CF4" w14:textId="77777777" w:rsidR="00D92C25" w:rsidRPr="004C3E5A" w:rsidRDefault="00D92C25" w:rsidP="00D92C25">
      <w:pPr>
        <w:shd w:val="clear" w:color="auto" w:fill="FFFFFF"/>
        <w:spacing w:line="276" w:lineRule="auto"/>
        <w:jc w:val="center"/>
        <w:rPr>
          <w:b/>
        </w:rPr>
      </w:pPr>
      <w:r w:rsidRPr="004C3E5A">
        <w:rPr>
          <w:b/>
        </w:rPr>
        <w:t>(ai sensi dell’art. 5, comma 1 del Decreto Trasparenza, D.Lgs. 33/2013)</w:t>
      </w:r>
    </w:p>
    <w:p w14:paraId="73C5332D" w14:textId="77777777" w:rsidR="00D92C25" w:rsidRPr="004C3E5A" w:rsidRDefault="00D92C25" w:rsidP="00D92C25">
      <w:pPr>
        <w:shd w:val="clear" w:color="auto" w:fill="FFFFFF"/>
        <w:spacing w:line="276" w:lineRule="auto"/>
        <w:jc w:val="both"/>
      </w:pPr>
    </w:p>
    <w:p w14:paraId="6F492CF9" w14:textId="77777777" w:rsidR="00D92C25" w:rsidRPr="004C3E5A" w:rsidRDefault="00D92C25" w:rsidP="00D92C25">
      <w:pPr>
        <w:shd w:val="clear" w:color="auto" w:fill="FFFFFF"/>
        <w:spacing w:line="276" w:lineRule="auto"/>
        <w:jc w:val="both"/>
      </w:pPr>
    </w:p>
    <w:p w14:paraId="654F2E63" w14:textId="77777777" w:rsidR="00D92C25" w:rsidRPr="004C3E5A" w:rsidRDefault="00D92C25" w:rsidP="00D92C25">
      <w:pPr>
        <w:shd w:val="clear" w:color="auto" w:fill="FFFFFF"/>
        <w:spacing w:line="276" w:lineRule="auto"/>
        <w:jc w:val="both"/>
      </w:pPr>
      <w:r w:rsidRPr="004C3E5A">
        <w:t>Il sottoscritto ___________________________________________________________________,</w:t>
      </w:r>
    </w:p>
    <w:p w14:paraId="29B37564" w14:textId="77777777" w:rsidR="00D92C25" w:rsidRPr="004C3E5A" w:rsidRDefault="00D92C25" w:rsidP="00D92C25">
      <w:pPr>
        <w:shd w:val="clear" w:color="auto" w:fill="FFFFFF"/>
        <w:spacing w:line="276" w:lineRule="auto"/>
        <w:jc w:val="both"/>
      </w:pPr>
      <w:r w:rsidRPr="004C3E5A">
        <w:t>nato a ____________________ il ____________________ residente in ____________________</w:t>
      </w:r>
    </w:p>
    <w:p w14:paraId="64AB469B" w14:textId="77777777" w:rsidR="00D92C25" w:rsidRPr="004C3E5A" w:rsidRDefault="00D92C25" w:rsidP="00D92C25">
      <w:pPr>
        <w:shd w:val="clear" w:color="auto" w:fill="FFFFFF"/>
        <w:spacing w:line="276" w:lineRule="auto"/>
        <w:jc w:val="both"/>
      </w:pPr>
      <w:r w:rsidRPr="004C3E5A">
        <w:t>via/piazza ____________________________________________ c.a.p _______________ , codice fiscale ________________________________ , Documento di riconoscimento n. _______________________ rilasciato il __________________ da ______________________</w:t>
      </w:r>
    </w:p>
    <w:p w14:paraId="19C09AE0" w14:textId="77777777" w:rsidR="00D92C25" w:rsidRPr="004C3E5A" w:rsidRDefault="00D92C25" w:rsidP="00D92C25">
      <w:pPr>
        <w:shd w:val="clear" w:color="auto" w:fill="FFFFFF"/>
        <w:spacing w:line="276" w:lineRule="auto"/>
        <w:jc w:val="both"/>
      </w:pPr>
    </w:p>
    <w:p w14:paraId="0D0252CD" w14:textId="77777777" w:rsidR="00D92C25" w:rsidRPr="004C3E5A" w:rsidRDefault="00D92C25" w:rsidP="00D92C25">
      <w:pPr>
        <w:shd w:val="clear" w:color="auto" w:fill="FFFFFF"/>
        <w:spacing w:line="276" w:lineRule="auto"/>
        <w:jc w:val="both"/>
      </w:pPr>
      <w:r w:rsidRPr="004C3E5A">
        <w:t xml:space="preserve">Consapevole delle proprie responsabilità, ai sensi dall’art. 76 del decreto del Presidente della Repubblica 28 dicembre 2000 n. 445, in caso di falsità delle dichiarazioni, </w:t>
      </w:r>
    </w:p>
    <w:p w14:paraId="2D2F4AA1" w14:textId="77777777" w:rsidR="00D92C25" w:rsidRPr="004C3E5A" w:rsidRDefault="00D92C25" w:rsidP="00D92C25">
      <w:pPr>
        <w:shd w:val="clear" w:color="auto" w:fill="FFFFFF"/>
        <w:spacing w:line="276" w:lineRule="auto"/>
        <w:jc w:val="both"/>
      </w:pPr>
    </w:p>
    <w:p w14:paraId="0A4ED942" w14:textId="77777777" w:rsidR="00D92C25" w:rsidRPr="004C3E5A" w:rsidRDefault="00D92C25" w:rsidP="00D92C25">
      <w:pPr>
        <w:shd w:val="clear" w:color="auto" w:fill="FFFFFF"/>
        <w:spacing w:line="276" w:lineRule="auto"/>
        <w:jc w:val="both"/>
      </w:pPr>
      <w:r w:rsidRPr="004C3E5A">
        <w:t xml:space="preserve">Considerata [ ] l’omessa pubblicazione ovvero [ ] la pubblicazione parziale del seguente documento /informazione/dato che in base alla normativa vigente non risulta pubblicato/risulta parzialmente pubblicato sul sito dell’Ente  fa istanza di accesso civico sui seguenti contenuti della sezione Amministrazione Trasparente: </w:t>
      </w:r>
    </w:p>
    <w:p w14:paraId="0DF1797E" w14:textId="77777777" w:rsidR="00D92C25" w:rsidRPr="004C3E5A" w:rsidRDefault="00D92C25" w:rsidP="00D92C25">
      <w:pPr>
        <w:shd w:val="clear" w:color="auto" w:fill="FFFFFF"/>
        <w:spacing w:line="276" w:lineRule="auto"/>
        <w:jc w:val="both"/>
      </w:pPr>
      <w:r w:rsidRPr="004C3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CE9950" w14:textId="77777777" w:rsidR="00D92C25" w:rsidRPr="004C3E5A" w:rsidRDefault="00D92C25" w:rsidP="00D92C25">
      <w:pPr>
        <w:shd w:val="clear" w:color="auto" w:fill="FFFFFF"/>
        <w:spacing w:line="276" w:lineRule="auto"/>
        <w:jc w:val="both"/>
      </w:pPr>
      <w:r w:rsidRPr="004C3E5A">
        <w:t>(</w:t>
      </w:r>
      <w:r w:rsidRPr="004C3E5A">
        <w:rPr>
          <w:i/>
        </w:rPr>
        <w:t>indicare il dato, documento o informazione oggetto di pubblicazione obbligatoria ai sensi del D. Lgs. 14 marzo 2013, n. 33</w:t>
      </w:r>
      <w:r w:rsidRPr="004C3E5A">
        <w:t>).</w:t>
      </w:r>
    </w:p>
    <w:p w14:paraId="27DC50EE" w14:textId="77777777" w:rsidR="00D92C25" w:rsidRPr="004C3E5A" w:rsidRDefault="00D92C25" w:rsidP="00D92C25">
      <w:pPr>
        <w:shd w:val="clear" w:color="auto" w:fill="FFFFFF"/>
        <w:spacing w:line="276" w:lineRule="auto"/>
        <w:jc w:val="both"/>
      </w:pPr>
    </w:p>
    <w:p w14:paraId="4A197D26" w14:textId="77777777" w:rsidR="00D92C25" w:rsidRPr="004C3E5A" w:rsidRDefault="00D92C25" w:rsidP="00D92C25">
      <w:pPr>
        <w:shd w:val="clear" w:color="auto" w:fill="FFFFFF"/>
        <w:spacing w:line="276" w:lineRule="auto"/>
        <w:jc w:val="both"/>
      </w:pPr>
      <w:r w:rsidRPr="004C3E5A">
        <w:t>Si dichiara di voler ricevere risposta al seguente indirizzo di posta elettronica ordinaria o certificata: __________________________________.</w:t>
      </w:r>
    </w:p>
    <w:p w14:paraId="4EE2E79B" w14:textId="77777777" w:rsidR="00D92C25" w:rsidRPr="004C3E5A" w:rsidRDefault="00D92C25" w:rsidP="00D92C25">
      <w:pPr>
        <w:shd w:val="clear" w:color="auto" w:fill="FFFFFF"/>
        <w:spacing w:line="276" w:lineRule="auto"/>
        <w:jc w:val="both"/>
      </w:pPr>
    </w:p>
    <w:p w14:paraId="71DC061D" w14:textId="77777777" w:rsidR="00D92C25" w:rsidRPr="004C3E5A" w:rsidRDefault="00D92C25" w:rsidP="00D92C25">
      <w:pPr>
        <w:shd w:val="clear" w:color="auto" w:fill="FFFFFF"/>
        <w:spacing w:line="276" w:lineRule="auto"/>
        <w:jc w:val="both"/>
      </w:pPr>
      <w:r w:rsidRPr="004C3E5A">
        <w:t>Data ___________ Firma _______________________________</w:t>
      </w:r>
    </w:p>
    <w:p w14:paraId="20E37A74" w14:textId="77777777" w:rsidR="00D92C25" w:rsidRPr="004C3E5A" w:rsidRDefault="00D92C25" w:rsidP="00D92C25">
      <w:pPr>
        <w:shd w:val="clear" w:color="auto" w:fill="FFFFFF"/>
        <w:spacing w:line="276" w:lineRule="auto"/>
        <w:jc w:val="both"/>
      </w:pPr>
    </w:p>
    <w:p w14:paraId="51DD679E" w14:textId="77777777" w:rsidR="00D92C25" w:rsidRPr="004C3E5A" w:rsidRDefault="00D92C25" w:rsidP="00D92C25">
      <w:pPr>
        <w:shd w:val="clear" w:color="auto" w:fill="FFFFFF"/>
        <w:spacing w:line="276" w:lineRule="auto"/>
        <w:jc w:val="both"/>
      </w:pPr>
      <w:r w:rsidRPr="004C3E5A">
        <w:t>Si allega copia del documento di riconoscimento ai sensi dell’art. 38 del decreto del Presidente</w:t>
      </w:r>
    </w:p>
    <w:p w14:paraId="35DCEA12" w14:textId="77777777" w:rsidR="00D92C25" w:rsidRPr="004C3E5A" w:rsidRDefault="00D92C25" w:rsidP="00D92C25">
      <w:pPr>
        <w:shd w:val="clear" w:color="auto" w:fill="FFFFFF"/>
        <w:spacing w:line="276" w:lineRule="auto"/>
        <w:jc w:val="both"/>
      </w:pPr>
      <w:r w:rsidRPr="004C3E5A">
        <w:t>della Repubblica del 28 dicembre 2000 n. 445.</w:t>
      </w:r>
    </w:p>
    <w:p w14:paraId="770C8DED" w14:textId="77777777" w:rsidR="00D92C25" w:rsidRPr="004C3E5A" w:rsidRDefault="00D92C25" w:rsidP="00D92C25">
      <w:pPr>
        <w:pageBreakBefore/>
      </w:pPr>
    </w:p>
    <w:p w14:paraId="37ADB1B0" w14:textId="77777777" w:rsidR="00D92C25" w:rsidRPr="004C3E5A" w:rsidRDefault="00D92C25" w:rsidP="00D92C25">
      <w:pPr>
        <w:shd w:val="clear" w:color="auto" w:fill="FFFFFF"/>
        <w:spacing w:line="276" w:lineRule="auto"/>
        <w:jc w:val="right"/>
        <w:rPr>
          <w:b/>
        </w:rPr>
      </w:pPr>
      <w:r w:rsidRPr="004C3E5A">
        <w:rPr>
          <w:b/>
        </w:rPr>
        <w:t>Allegato 3</w:t>
      </w:r>
    </w:p>
    <w:p w14:paraId="1D8678B1" w14:textId="77777777" w:rsidR="00D92C25" w:rsidRPr="004C3E5A" w:rsidRDefault="00D92C25" w:rsidP="00D92C25">
      <w:pPr>
        <w:shd w:val="clear" w:color="auto" w:fill="FFFFFF"/>
        <w:spacing w:line="276" w:lineRule="auto"/>
        <w:jc w:val="both"/>
      </w:pPr>
    </w:p>
    <w:p w14:paraId="4AD0EA47" w14:textId="23F91871" w:rsidR="00D92C25" w:rsidRPr="004C3E5A" w:rsidRDefault="00E81125" w:rsidP="00E81125">
      <w:pPr>
        <w:shd w:val="clear" w:color="auto" w:fill="FFFFFF"/>
        <w:spacing w:line="276" w:lineRule="auto"/>
        <w:jc w:val="right"/>
        <w:rPr>
          <w:b/>
        </w:rPr>
      </w:pPr>
      <w:bookmarkStart w:id="7" w:name="_Hlk19872802"/>
      <w:r w:rsidRPr="004C3E5A">
        <w:rPr>
          <w:b/>
        </w:rPr>
        <w:t xml:space="preserve">C/A Segreteria </w:t>
      </w:r>
      <w:r w:rsidR="006B5E4A" w:rsidRPr="004C3E5A">
        <w:rPr>
          <w:b/>
        </w:rPr>
        <w:t>del</w:t>
      </w:r>
      <w:r w:rsidR="00B51925" w:rsidRPr="004C3E5A">
        <w:rPr>
          <w:b/>
        </w:rPr>
        <w:t xml:space="preserve"> Collegio</w:t>
      </w:r>
    </w:p>
    <w:p w14:paraId="5F4C1878" w14:textId="730948F2" w:rsidR="00E81125" w:rsidRPr="00B822B5" w:rsidRDefault="00E81125" w:rsidP="00E81125">
      <w:pPr>
        <w:shd w:val="clear" w:color="auto" w:fill="FFFFFF"/>
        <w:spacing w:line="276" w:lineRule="auto"/>
        <w:jc w:val="right"/>
        <w:rPr>
          <w:b/>
        </w:rPr>
      </w:pPr>
      <w:r w:rsidRPr="00B822B5">
        <w:t>Indirizzo mail</w:t>
      </w:r>
      <w:r w:rsidRPr="00B822B5">
        <w:rPr>
          <w:b/>
        </w:rPr>
        <w:t xml:space="preserve"> </w:t>
      </w:r>
      <w:r w:rsidR="00B822B5">
        <w:rPr>
          <w:b/>
        </w:rPr>
        <w:t>info@geometri.na.it</w:t>
      </w:r>
    </w:p>
    <w:p w14:paraId="0CF4074B" w14:textId="2399250D" w:rsidR="00E81125" w:rsidRPr="00B822B5" w:rsidRDefault="00E81125" w:rsidP="00E81125">
      <w:pPr>
        <w:shd w:val="clear" w:color="auto" w:fill="FFFFFF"/>
        <w:spacing w:line="276" w:lineRule="auto"/>
        <w:jc w:val="right"/>
        <w:rPr>
          <w:b/>
        </w:rPr>
      </w:pPr>
      <w:r w:rsidRPr="00B822B5">
        <w:t xml:space="preserve">Indirizzo pec </w:t>
      </w:r>
      <w:r w:rsidR="00B822B5" w:rsidRPr="00B822B5">
        <w:rPr>
          <w:b/>
        </w:rPr>
        <w:t>collegio-napoli@geopec.it</w:t>
      </w:r>
    </w:p>
    <w:bookmarkEnd w:id="7"/>
    <w:p w14:paraId="4BB886AD" w14:textId="77777777" w:rsidR="00D92C25" w:rsidRPr="004C3E5A" w:rsidRDefault="00D92C25" w:rsidP="00D92C25">
      <w:pPr>
        <w:shd w:val="clear" w:color="auto" w:fill="FFFFFF"/>
        <w:spacing w:line="276" w:lineRule="auto"/>
        <w:jc w:val="center"/>
        <w:rPr>
          <w:b/>
        </w:rPr>
      </w:pPr>
    </w:p>
    <w:p w14:paraId="3A13F3C2" w14:textId="77777777" w:rsidR="00B822B5" w:rsidRDefault="00B822B5" w:rsidP="00D92C25">
      <w:pPr>
        <w:shd w:val="clear" w:color="auto" w:fill="FFFFFF"/>
        <w:spacing w:line="276" w:lineRule="auto"/>
        <w:jc w:val="center"/>
        <w:rPr>
          <w:b/>
        </w:rPr>
      </w:pPr>
    </w:p>
    <w:p w14:paraId="14F145E9" w14:textId="77777777" w:rsidR="00B822B5" w:rsidRDefault="00B822B5" w:rsidP="00D92C25">
      <w:pPr>
        <w:shd w:val="clear" w:color="auto" w:fill="FFFFFF"/>
        <w:spacing w:line="276" w:lineRule="auto"/>
        <w:jc w:val="center"/>
        <w:rPr>
          <w:b/>
        </w:rPr>
      </w:pPr>
    </w:p>
    <w:p w14:paraId="37A5D5CF" w14:textId="77777777" w:rsidR="00B822B5" w:rsidRDefault="00B822B5" w:rsidP="00D92C25">
      <w:pPr>
        <w:shd w:val="clear" w:color="auto" w:fill="FFFFFF"/>
        <w:spacing w:line="276" w:lineRule="auto"/>
        <w:jc w:val="center"/>
        <w:rPr>
          <w:b/>
        </w:rPr>
      </w:pPr>
    </w:p>
    <w:p w14:paraId="76B1A580" w14:textId="77777777" w:rsidR="00B822B5" w:rsidRDefault="00B822B5" w:rsidP="00D92C25">
      <w:pPr>
        <w:shd w:val="clear" w:color="auto" w:fill="FFFFFF"/>
        <w:spacing w:line="276" w:lineRule="auto"/>
        <w:jc w:val="center"/>
        <w:rPr>
          <w:b/>
        </w:rPr>
      </w:pPr>
    </w:p>
    <w:p w14:paraId="569FE61F" w14:textId="77777777" w:rsidR="00B822B5" w:rsidRDefault="00B822B5" w:rsidP="00D92C25">
      <w:pPr>
        <w:shd w:val="clear" w:color="auto" w:fill="FFFFFF"/>
        <w:spacing w:line="276" w:lineRule="auto"/>
        <w:jc w:val="center"/>
        <w:rPr>
          <w:b/>
        </w:rPr>
      </w:pPr>
    </w:p>
    <w:p w14:paraId="7F096130" w14:textId="77777777" w:rsidR="00B822B5" w:rsidRDefault="00B822B5" w:rsidP="00D92C25">
      <w:pPr>
        <w:shd w:val="clear" w:color="auto" w:fill="FFFFFF"/>
        <w:spacing w:line="276" w:lineRule="auto"/>
        <w:jc w:val="center"/>
        <w:rPr>
          <w:b/>
        </w:rPr>
      </w:pPr>
    </w:p>
    <w:p w14:paraId="01136F5F" w14:textId="2B2329DA" w:rsidR="00D92C25" w:rsidRPr="004C3E5A" w:rsidRDefault="00D92C25" w:rsidP="00D92C25">
      <w:pPr>
        <w:shd w:val="clear" w:color="auto" w:fill="FFFFFF"/>
        <w:spacing w:line="276" w:lineRule="auto"/>
        <w:jc w:val="center"/>
        <w:rPr>
          <w:b/>
        </w:rPr>
      </w:pPr>
      <w:r w:rsidRPr="004C3E5A">
        <w:rPr>
          <w:b/>
        </w:rPr>
        <w:t>ISTANZA DI ACCESSO CIVICO GENERALIZZATO</w:t>
      </w:r>
    </w:p>
    <w:p w14:paraId="61A43ECA" w14:textId="77777777" w:rsidR="00D92C25" w:rsidRPr="004C3E5A" w:rsidRDefault="00D92C25" w:rsidP="00D92C25">
      <w:pPr>
        <w:shd w:val="clear" w:color="auto" w:fill="FFFFFF"/>
        <w:spacing w:line="276" w:lineRule="auto"/>
        <w:jc w:val="center"/>
        <w:rPr>
          <w:b/>
        </w:rPr>
      </w:pPr>
      <w:r w:rsidRPr="004C3E5A">
        <w:rPr>
          <w:b/>
        </w:rPr>
        <w:t>(ai sensi dell’art. 5, comma 2 del Decreto Trasparenza. D.Lgs. 33/2013)</w:t>
      </w:r>
    </w:p>
    <w:p w14:paraId="7509BCD3" w14:textId="77777777" w:rsidR="00D92C25" w:rsidRPr="004C3E5A" w:rsidRDefault="00D92C25" w:rsidP="00D92C25">
      <w:pPr>
        <w:shd w:val="clear" w:color="auto" w:fill="FFFFFF"/>
        <w:spacing w:line="276" w:lineRule="auto"/>
        <w:jc w:val="both"/>
      </w:pPr>
    </w:p>
    <w:p w14:paraId="119DD01C" w14:textId="77777777" w:rsidR="00D92C25" w:rsidRPr="004C3E5A" w:rsidRDefault="00D92C25" w:rsidP="00D92C25">
      <w:pPr>
        <w:shd w:val="clear" w:color="auto" w:fill="FFFFFF"/>
        <w:spacing w:line="276" w:lineRule="auto"/>
        <w:jc w:val="both"/>
      </w:pPr>
    </w:p>
    <w:p w14:paraId="6E45738C" w14:textId="77777777" w:rsidR="00D92C25" w:rsidRPr="004C3E5A" w:rsidRDefault="00D92C25" w:rsidP="00D92C25">
      <w:pPr>
        <w:shd w:val="clear" w:color="auto" w:fill="FFFFFF"/>
        <w:spacing w:line="276" w:lineRule="auto"/>
        <w:jc w:val="both"/>
      </w:pPr>
      <w:r w:rsidRPr="004C3E5A">
        <w:t>Il sottoscritto ___________________________________________________________________,</w:t>
      </w:r>
    </w:p>
    <w:p w14:paraId="796EB698" w14:textId="77777777" w:rsidR="00D92C25" w:rsidRPr="004C3E5A" w:rsidRDefault="00D92C25" w:rsidP="00D92C25">
      <w:pPr>
        <w:shd w:val="clear" w:color="auto" w:fill="FFFFFF"/>
        <w:spacing w:line="276" w:lineRule="auto"/>
        <w:jc w:val="both"/>
      </w:pPr>
      <w:r w:rsidRPr="004C3E5A">
        <w:t>nato a ____________________ il ____________________ residente in ____________________</w:t>
      </w:r>
    </w:p>
    <w:p w14:paraId="275FE56C" w14:textId="77777777" w:rsidR="00D92C25" w:rsidRPr="004C3E5A" w:rsidRDefault="00D92C25" w:rsidP="00D92C25">
      <w:pPr>
        <w:shd w:val="clear" w:color="auto" w:fill="FFFFFF"/>
        <w:spacing w:line="276" w:lineRule="auto"/>
        <w:jc w:val="both"/>
      </w:pPr>
      <w:r w:rsidRPr="004C3E5A">
        <w:t>via/piazza ____________________________________________ c.a.p _______________ , codice fiscale ________________________________ , Documento di riconoscimento n. _______________________ rilasciato il __________________ da ______________________</w:t>
      </w:r>
    </w:p>
    <w:p w14:paraId="24F131FC" w14:textId="77777777" w:rsidR="00D92C25" w:rsidRPr="004C3E5A" w:rsidRDefault="00D92C25" w:rsidP="00D92C25">
      <w:pPr>
        <w:shd w:val="clear" w:color="auto" w:fill="FFFFFF"/>
        <w:spacing w:line="276" w:lineRule="auto"/>
        <w:jc w:val="both"/>
      </w:pPr>
    </w:p>
    <w:p w14:paraId="54174A8A" w14:textId="77777777" w:rsidR="00D92C25" w:rsidRPr="004C3E5A" w:rsidRDefault="00D92C25" w:rsidP="00D92C25">
      <w:pPr>
        <w:shd w:val="clear" w:color="auto" w:fill="FFFFFF"/>
        <w:spacing w:line="276" w:lineRule="auto"/>
        <w:jc w:val="both"/>
      </w:pPr>
      <w:r w:rsidRPr="004C3E5A">
        <w:t xml:space="preserve">Consapevole delle proprie responsabilità, ai sensi dall’art. 76 del decreto del Presidente della </w:t>
      </w:r>
    </w:p>
    <w:p w14:paraId="1C93809A" w14:textId="77777777" w:rsidR="00D92C25" w:rsidRPr="004C3E5A" w:rsidRDefault="00D92C25" w:rsidP="00D92C25">
      <w:pPr>
        <w:shd w:val="clear" w:color="auto" w:fill="FFFFFF"/>
        <w:spacing w:line="276" w:lineRule="auto"/>
        <w:jc w:val="both"/>
      </w:pPr>
      <w:r w:rsidRPr="004C3E5A">
        <w:t xml:space="preserve">chiede l’accesso ai seguenti dati o documenti: </w:t>
      </w:r>
    </w:p>
    <w:p w14:paraId="61B96012" w14:textId="77777777" w:rsidR="00D92C25" w:rsidRPr="004C3E5A" w:rsidRDefault="00D92C25" w:rsidP="00D92C25">
      <w:pPr>
        <w:shd w:val="clear" w:color="auto" w:fill="FFFFFF"/>
        <w:spacing w:line="276" w:lineRule="auto"/>
        <w:jc w:val="both"/>
      </w:pPr>
      <w:r w:rsidRPr="004C3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A7815C" w14:textId="77777777" w:rsidR="00D92C25" w:rsidRPr="004C3E5A" w:rsidRDefault="00D92C25" w:rsidP="00D92C25">
      <w:pPr>
        <w:shd w:val="clear" w:color="auto" w:fill="FFFFFF"/>
        <w:spacing w:line="276" w:lineRule="auto"/>
        <w:jc w:val="both"/>
      </w:pPr>
      <w:r w:rsidRPr="004C3E5A">
        <w:t>(</w:t>
      </w:r>
      <w:r w:rsidRPr="004C3E5A">
        <w:rPr>
          <w:i/>
        </w:rPr>
        <w:t>indicare il dato o documento per il quale si formula l’istanza ai sensi del D. Lgs. 14 marzo 2013, n. 33</w:t>
      </w:r>
      <w:r w:rsidRPr="004C3E5A">
        <w:t>).</w:t>
      </w:r>
    </w:p>
    <w:p w14:paraId="781A72B2" w14:textId="77777777" w:rsidR="00D92C25" w:rsidRPr="004C3E5A" w:rsidRDefault="00D92C25" w:rsidP="00D92C25">
      <w:pPr>
        <w:shd w:val="clear" w:color="auto" w:fill="FFFFFF"/>
        <w:spacing w:line="276" w:lineRule="auto"/>
        <w:jc w:val="both"/>
      </w:pPr>
    </w:p>
    <w:p w14:paraId="29AF136C" w14:textId="77777777" w:rsidR="00D92C25" w:rsidRPr="004C3E5A" w:rsidRDefault="00D92C25" w:rsidP="00D92C25">
      <w:pPr>
        <w:shd w:val="clear" w:color="auto" w:fill="FFFFFF"/>
        <w:spacing w:line="276" w:lineRule="auto"/>
        <w:jc w:val="both"/>
      </w:pPr>
      <w:r w:rsidRPr="004C3E5A">
        <w:t>Si dichiara di voler ricevere risposta al seguente indirizzo di posta elettronica ordinaria o certificata: __________________________________.</w:t>
      </w:r>
    </w:p>
    <w:p w14:paraId="3C88DA58" w14:textId="77777777" w:rsidR="00D92C25" w:rsidRPr="004C3E5A" w:rsidRDefault="00D92C25" w:rsidP="00D92C25">
      <w:pPr>
        <w:shd w:val="clear" w:color="auto" w:fill="FFFFFF"/>
        <w:spacing w:line="276" w:lineRule="auto"/>
        <w:jc w:val="both"/>
      </w:pPr>
    </w:p>
    <w:p w14:paraId="692D4014" w14:textId="77777777" w:rsidR="00D92C25" w:rsidRPr="004C3E5A" w:rsidRDefault="00D92C25" w:rsidP="00D92C25">
      <w:pPr>
        <w:shd w:val="clear" w:color="auto" w:fill="FFFFFF"/>
        <w:spacing w:line="276" w:lineRule="auto"/>
        <w:jc w:val="both"/>
      </w:pPr>
      <w:r w:rsidRPr="004C3E5A">
        <w:t>Data ___________ Firma _______________________________</w:t>
      </w:r>
    </w:p>
    <w:p w14:paraId="08001E81" w14:textId="77777777" w:rsidR="00D92C25" w:rsidRPr="004C3E5A" w:rsidRDefault="00D92C25" w:rsidP="00D92C25">
      <w:pPr>
        <w:shd w:val="clear" w:color="auto" w:fill="FFFFFF"/>
        <w:spacing w:line="276" w:lineRule="auto"/>
        <w:jc w:val="both"/>
      </w:pPr>
    </w:p>
    <w:p w14:paraId="079EE92C" w14:textId="77777777" w:rsidR="00D92C25" w:rsidRPr="004C3E5A" w:rsidRDefault="00D92C25" w:rsidP="00D92C25">
      <w:pPr>
        <w:shd w:val="clear" w:color="auto" w:fill="FFFFFF"/>
        <w:spacing w:line="276" w:lineRule="auto"/>
        <w:jc w:val="both"/>
      </w:pPr>
      <w:r w:rsidRPr="004C3E5A">
        <w:t>Si allega copia del documento di riconoscimento ai sensi dell’art. 38 del decreto del Presidente</w:t>
      </w:r>
    </w:p>
    <w:p w14:paraId="7663FA33" w14:textId="77777777" w:rsidR="00D92C25" w:rsidRPr="004C3E5A" w:rsidRDefault="00D92C25" w:rsidP="00D92C25">
      <w:pPr>
        <w:shd w:val="clear" w:color="auto" w:fill="FFFFFF"/>
        <w:spacing w:line="276" w:lineRule="auto"/>
        <w:jc w:val="both"/>
      </w:pPr>
      <w:r w:rsidRPr="004C3E5A">
        <w:t>della Repubblica del 28 dicembre 2000 n. 445.</w:t>
      </w:r>
    </w:p>
    <w:p w14:paraId="74825FB9" w14:textId="77777777" w:rsidR="00D92C25" w:rsidRPr="004C3E5A" w:rsidRDefault="00D92C25" w:rsidP="00D92C25">
      <w:pPr>
        <w:pageBreakBefore/>
        <w:rPr>
          <w:b/>
        </w:rPr>
      </w:pPr>
    </w:p>
    <w:p w14:paraId="489F3D4F" w14:textId="77777777" w:rsidR="00D92C25" w:rsidRPr="004C3E5A" w:rsidRDefault="00D92C25" w:rsidP="00D92C25">
      <w:pPr>
        <w:shd w:val="clear" w:color="auto" w:fill="FFFFFF"/>
        <w:spacing w:line="276" w:lineRule="auto"/>
        <w:jc w:val="right"/>
        <w:rPr>
          <w:b/>
        </w:rPr>
      </w:pPr>
      <w:r w:rsidRPr="004C3E5A">
        <w:rPr>
          <w:b/>
        </w:rPr>
        <w:t>Allegato 4</w:t>
      </w:r>
    </w:p>
    <w:p w14:paraId="1FFFD857" w14:textId="77777777" w:rsidR="00D92C25" w:rsidRPr="004C3E5A" w:rsidRDefault="00D92C25" w:rsidP="00D92C25">
      <w:pPr>
        <w:shd w:val="clear" w:color="auto" w:fill="FFFFFF"/>
        <w:spacing w:line="276" w:lineRule="auto"/>
        <w:jc w:val="both"/>
      </w:pPr>
    </w:p>
    <w:p w14:paraId="7CBB9A6F" w14:textId="77777777" w:rsidR="00E81125" w:rsidRPr="004C3E5A" w:rsidRDefault="00E81125" w:rsidP="00E81125">
      <w:pPr>
        <w:shd w:val="clear" w:color="auto" w:fill="FFFFFF"/>
        <w:spacing w:line="276" w:lineRule="auto"/>
        <w:jc w:val="right"/>
      </w:pPr>
    </w:p>
    <w:p w14:paraId="442092A7" w14:textId="77777777" w:rsidR="00E81125" w:rsidRPr="004C3E5A" w:rsidRDefault="00E81125" w:rsidP="00E81125">
      <w:pPr>
        <w:shd w:val="clear" w:color="auto" w:fill="FFFFFF"/>
        <w:spacing w:line="276" w:lineRule="auto"/>
        <w:jc w:val="right"/>
      </w:pPr>
      <w:r w:rsidRPr="004C3E5A">
        <w:t xml:space="preserve">AL RESPONSABILE DELLA PREVENZIONE </w:t>
      </w:r>
    </w:p>
    <w:p w14:paraId="30A6F419" w14:textId="77777777" w:rsidR="00E81125" w:rsidRPr="004C3E5A" w:rsidRDefault="00E81125" w:rsidP="00E81125">
      <w:pPr>
        <w:shd w:val="clear" w:color="auto" w:fill="FFFFFF"/>
        <w:spacing w:line="276" w:lineRule="auto"/>
        <w:jc w:val="right"/>
      </w:pPr>
      <w:r w:rsidRPr="004C3E5A">
        <w:t>DELLA CORRUZIONE E DELLA TRASPARENZA</w:t>
      </w:r>
    </w:p>
    <w:p w14:paraId="65339DC4" w14:textId="77777777" w:rsidR="00B822B5" w:rsidRPr="00B822B5" w:rsidRDefault="00B822B5" w:rsidP="00B822B5">
      <w:pPr>
        <w:shd w:val="clear" w:color="auto" w:fill="FFFFFF"/>
        <w:spacing w:line="276" w:lineRule="auto"/>
        <w:jc w:val="right"/>
        <w:rPr>
          <w:b/>
        </w:rPr>
      </w:pPr>
      <w:r w:rsidRPr="00B822B5">
        <w:t>Indirizzo mail</w:t>
      </w:r>
      <w:r w:rsidRPr="00B822B5">
        <w:rPr>
          <w:b/>
        </w:rPr>
        <w:t xml:space="preserve"> </w:t>
      </w:r>
      <w:r>
        <w:rPr>
          <w:b/>
        </w:rPr>
        <w:t>info@geometri.na.it</w:t>
      </w:r>
    </w:p>
    <w:p w14:paraId="08385B99" w14:textId="77777777" w:rsidR="00B822B5" w:rsidRPr="00B822B5" w:rsidRDefault="00B822B5" w:rsidP="00B822B5">
      <w:pPr>
        <w:shd w:val="clear" w:color="auto" w:fill="FFFFFF"/>
        <w:spacing w:line="276" w:lineRule="auto"/>
        <w:jc w:val="right"/>
        <w:rPr>
          <w:b/>
        </w:rPr>
      </w:pPr>
      <w:r w:rsidRPr="00B822B5">
        <w:t xml:space="preserve">Indirizzo pec </w:t>
      </w:r>
      <w:r w:rsidRPr="00B822B5">
        <w:rPr>
          <w:b/>
        </w:rPr>
        <w:t>collegio-napoli@geopec.it</w:t>
      </w:r>
    </w:p>
    <w:p w14:paraId="351B56E0" w14:textId="77777777" w:rsidR="00D92C25" w:rsidRPr="004C3E5A" w:rsidRDefault="00D92C25" w:rsidP="00D92C25">
      <w:pPr>
        <w:shd w:val="clear" w:color="auto" w:fill="FFFFFF"/>
        <w:spacing w:line="276" w:lineRule="auto"/>
        <w:jc w:val="right"/>
      </w:pPr>
    </w:p>
    <w:p w14:paraId="6819480D" w14:textId="0B92B986" w:rsidR="00D92C25" w:rsidRPr="004C3E5A" w:rsidRDefault="00D92C25" w:rsidP="00D92C25">
      <w:pPr>
        <w:shd w:val="clear" w:color="auto" w:fill="FFFFFF"/>
        <w:spacing w:line="276" w:lineRule="auto"/>
        <w:jc w:val="right"/>
      </w:pPr>
    </w:p>
    <w:p w14:paraId="2CEDF876" w14:textId="77777777" w:rsidR="00D92C25" w:rsidRPr="004C3E5A" w:rsidRDefault="00D92C25" w:rsidP="00D92C25">
      <w:pPr>
        <w:shd w:val="clear" w:color="auto" w:fill="FFFFFF"/>
        <w:spacing w:line="276" w:lineRule="auto"/>
        <w:jc w:val="center"/>
        <w:rPr>
          <w:b/>
        </w:rPr>
      </w:pPr>
    </w:p>
    <w:p w14:paraId="40618342" w14:textId="1B4E3F8B" w:rsidR="00D92C25" w:rsidRDefault="00D92C25" w:rsidP="00D92C25">
      <w:pPr>
        <w:shd w:val="clear" w:color="auto" w:fill="FFFFFF"/>
        <w:spacing w:line="276" w:lineRule="auto"/>
        <w:jc w:val="center"/>
        <w:rPr>
          <w:b/>
        </w:rPr>
      </w:pPr>
    </w:p>
    <w:p w14:paraId="23E8685A" w14:textId="134852EC" w:rsidR="00B822B5" w:rsidRDefault="00B822B5" w:rsidP="00D92C25">
      <w:pPr>
        <w:shd w:val="clear" w:color="auto" w:fill="FFFFFF"/>
        <w:spacing w:line="276" w:lineRule="auto"/>
        <w:jc w:val="center"/>
        <w:rPr>
          <w:b/>
        </w:rPr>
      </w:pPr>
    </w:p>
    <w:p w14:paraId="58A1EF24" w14:textId="2236228D" w:rsidR="00B822B5" w:rsidRDefault="00B822B5" w:rsidP="00D92C25">
      <w:pPr>
        <w:shd w:val="clear" w:color="auto" w:fill="FFFFFF"/>
        <w:spacing w:line="276" w:lineRule="auto"/>
        <w:jc w:val="center"/>
        <w:rPr>
          <w:b/>
        </w:rPr>
      </w:pPr>
    </w:p>
    <w:p w14:paraId="11D84122" w14:textId="1687968E" w:rsidR="00B822B5" w:rsidRDefault="00B822B5" w:rsidP="00D92C25">
      <w:pPr>
        <w:shd w:val="clear" w:color="auto" w:fill="FFFFFF"/>
        <w:spacing w:line="276" w:lineRule="auto"/>
        <w:jc w:val="center"/>
        <w:rPr>
          <w:b/>
        </w:rPr>
      </w:pPr>
    </w:p>
    <w:p w14:paraId="6AA77FBA" w14:textId="364207E7" w:rsidR="00B822B5" w:rsidRDefault="00B822B5" w:rsidP="00D92C25">
      <w:pPr>
        <w:shd w:val="clear" w:color="auto" w:fill="FFFFFF"/>
        <w:spacing w:line="276" w:lineRule="auto"/>
        <w:jc w:val="center"/>
        <w:rPr>
          <w:b/>
        </w:rPr>
      </w:pPr>
    </w:p>
    <w:p w14:paraId="1E35EC5B" w14:textId="77777777" w:rsidR="00B822B5" w:rsidRPr="004C3E5A" w:rsidRDefault="00B822B5" w:rsidP="00D92C25">
      <w:pPr>
        <w:shd w:val="clear" w:color="auto" w:fill="FFFFFF"/>
        <w:spacing w:line="276" w:lineRule="auto"/>
        <w:jc w:val="center"/>
        <w:rPr>
          <w:b/>
        </w:rPr>
      </w:pPr>
    </w:p>
    <w:p w14:paraId="77F5643F" w14:textId="77777777" w:rsidR="00D92C25" w:rsidRPr="004C3E5A" w:rsidRDefault="00D92C25" w:rsidP="00D92C25">
      <w:pPr>
        <w:shd w:val="clear" w:color="auto" w:fill="FFFFFF"/>
        <w:spacing w:line="276" w:lineRule="auto"/>
        <w:jc w:val="center"/>
        <w:rPr>
          <w:b/>
        </w:rPr>
      </w:pPr>
      <w:r w:rsidRPr="004C3E5A">
        <w:rPr>
          <w:b/>
        </w:rPr>
        <w:t>ISTANZA DI RIESAME</w:t>
      </w:r>
    </w:p>
    <w:p w14:paraId="1C13CCF6" w14:textId="77777777" w:rsidR="00D92C25" w:rsidRPr="004C3E5A" w:rsidRDefault="00D92C25" w:rsidP="00D92C25">
      <w:pPr>
        <w:shd w:val="clear" w:color="auto" w:fill="FFFFFF"/>
        <w:spacing w:line="276" w:lineRule="auto"/>
        <w:jc w:val="center"/>
        <w:rPr>
          <w:b/>
        </w:rPr>
      </w:pPr>
      <w:r w:rsidRPr="004C3E5A">
        <w:rPr>
          <w:b/>
        </w:rPr>
        <w:t>(ai sensi dell’art. 5 del Decreto Trasparenza, D.Lgs. 33/2013)</w:t>
      </w:r>
    </w:p>
    <w:p w14:paraId="3EAAA773" w14:textId="77777777" w:rsidR="00D92C25" w:rsidRPr="004C3E5A" w:rsidRDefault="00D92C25" w:rsidP="00D92C25">
      <w:pPr>
        <w:shd w:val="clear" w:color="auto" w:fill="FFFFFF"/>
        <w:spacing w:line="276" w:lineRule="auto"/>
        <w:jc w:val="both"/>
      </w:pPr>
    </w:p>
    <w:p w14:paraId="33E6B574" w14:textId="77777777" w:rsidR="00D92C25" w:rsidRPr="004C3E5A" w:rsidRDefault="00D92C25" w:rsidP="00D92C25">
      <w:pPr>
        <w:shd w:val="clear" w:color="auto" w:fill="FFFFFF"/>
        <w:spacing w:line="276" w:lineRule="auto"/>
        <w:jc w:val="both"/>
      </w:pPr>
    </w:p>
    <w:p w14:paraId="34CBF257" w14:textId="77777777" w:rsidR="00D92C25" w:rsidRPr="004C3E5A" w:rsidRDefault="00D92C25" w:rsidP="00D92C25">
      <w:pPr>
        <w:shd w:val="clear" w:color="auto" w:fill="FFFFFF"/>
        <w:spacing w:line="276" w:lineRule="auto"/>
        <w:jc w:val="both"/>
      </w:pPr>
      <w:r w:rsidRPr="004C3E5A">
        <w:t>Il sottoscritto ___________________________________________________________________,</w:t>
      </w:r>
    </w:p>
    <w:p w14:paraId="0F1CCD39" w14:textId="77777777" w:rsidR="00D92C25" w:rsidRPr="004C3E5A" w:rsidRDefault="00D92C25" w:rsidP="00D92C25">
      <w:pPr>
        <w:shd w:val="clear" w:color="auto" w:fill="FFFFFF"/>
        <w:spacing w:line="276" w:lineRule="auto"/>
        <w:jc w:val="both"/>
      </w:pPr>
      <w:r w:rsidRPr="004C3E5A">
        <w:t>nato a ____________________ il ____________________ residente in ____________________</w:t>
      </w:r>
    </w:p>
    <w:p w14:paraId="5EF9C079" w14:textId="77777777" w:rsidR="00D92C25" w:rsidRPr="004C3E5A" w:rsidRDefault="00D92C25" w:rsidP="00D92C25">
      <w:pPr>
        <w:shd w:val="clear" w:color="auto" w:fill="FFFFFF"/>
        <w:spacing w:line="276" w:lineRule="auto"/>
        <w:jc w:val="both"/>
      </w:pPr>
      <w:r w:rsidRPr="004C3E5A">
        <w:t>via/piazza ____________________________________________ c.a.p _______________ , codice fiscale ________________________________ , Documento di riconoscimento n. _______________________ rilasciato il __________________ da ______________________</w:t>
      </w:r>
    </w:p>
    <w:p w14:paraId="2E59C7B6" w14:textId="77777777" w:rsidR="00D92C25" w:rsidRPr="004C3E5A" w:rsidRDefault="00D92C25" w:rsidP="00D92C25">
      <w:pPr>
        <w:shd w:val="clear" w:color="auto" w:fill="FFFFFF"/>
        <w:spacing w:line="276" w:lineRule="auto"/>
        <w:jc w:val="both"/>
      </w:pPr>
    </w:p>
    <w:p w14:paraId="454F5E38" w14:textId="77777777" w:rsidR="00D92C25" w:rsidRPr="004C3E5A" w:rsidRDefault="00D92C25" w:rsidP="00D92C25">
      <w:pPr>
        <w:shd w:val="clear" w:color="auto" w:fill="FFFFFF"/>
        <w:spacing w:line="276" w:lineRule="auto"/>
        <w:jc w:val="both"/>
      </w:pPr>
      <w:r w:rsidRPr="004C3E5A">
        <w:t xml:space="preserve">Consapevole delle proprie responsabilità, ai sensi dall’art. 76 del decreto del Presidente della </w:t>
      </w:r>
    </w:p>
    <w:p w14:paraId="10DE60AA" w14:textId="77777777" w:rsidR="00D92C25" w:rsidRPr="004C3E5A" w:rsidRDefault="00D92C25" w:rsidP="00D92C25">
      <w:pPr>
        <w:shd w:val="clear" w:color="auto" w:fill="FFFFFF"/>
        <w:spacing w:line="276" w:lineRule="auto"/>
        <w:jc w:val="both"/>
      </w:pPr>
      <w:r w:rsidRPr="004C3E5A">
        <w:t>chiede il riesame della risposta ricevuta in data ____________ prot. ___________ all’istanza di accesso civico presentata in data ___ avente ad oggetto:</w:t>
      </w:r>
    </w:p>
    <w:p w14:paraId="3E2F16D3" w14:textId="77777777" w:rsidR="00D92C25" w:rsidRPr="004C3E5A" w:rsidRDefault="00D92C25" w:rsidP="00D92C25">
      <w:pPr>
        <w:shd w:val="clear" w:color="auto" w:fill="FFFFFF"/>
        <w:spacing w:line="276" w:lineRule="auto"/>
        <w:jc w:val="both"/>
      </w:pPr>
      <w:r w:rsidRPr="004C3E5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B77EB" w14:textId="77777777" w:rsidR="00D92C25" w:rsidRPr="004C3E5A" w:rsidRDefault="00D92C25" w:rsidP="00D92C25">
      <w:pPr>
        <w:shd w:val="clear" w:color="auto" w:fill="FFFFFF"/>
        <w:spacing w:line="276" w:lineRule="auto"/>
        <w:jc w:val="both"/>
      </w:pPr>
    </w:p>
    <w:p w14:paraId="14842EFE" w14:textId="77777777" w:rsidR="00D92C25" w:rsidRPr="004C3E5A" w:rsidRDefault="00D92C25" w:rsidP="00D92C25">
      <w:pPr>
        <w:shd w:val="clear" w:color="auto" w:fill="FFFFFF"/>
        <w:spacing w:line="276" w:lineRule="auto"/>
        <w:jc w:val="both"/>
      </w:pPr>
      <w:r w:rsidRPr="004C3E5A">
        <w:t>Si dichiara di voler ricevere risposta al seguente indirizzo di posta elettronica ordinaria o certificata: __________________________________.</w:t>
      </w:r>
    </w:p>
    <w:p w14:paraId="2E0B77BA" w14:textId="77777777" w:rsidR="00D92C25" w:rsidRPr="004C3E5A" w:rsidRDefault="00D92C25" w:rsidP="00D92C25">
      <w:pPr>
        <w:shd w:val="clear" w:color="auto" w:fill="FFFFFF"/>
        <w:spacing w:line="276" w:lineRule="auto"/>
        <w:jc w:val="both"/>
      </w:pPr>
    </w:p>
    <w:p w14:paraId="08FCEFEB" w14:textId="77777777" w:rsidR="00D92C25" w:rsidRPr="004C3E5A" w:rsidRDefault="00D92C25" w:rsidP="00D92C25">
      <w:pPr>
        <w:shd w:val="clear" w:color="auto" w:fill="FFFFFF"/>
        <w:spacing w:line="276" w:lineRule="auto"/>
        <w:jc w:val="both"/>
      </w:pPr>
      <w:r w:rsidRPr="004C3E5A">
        <w:t>Data ___________ Firma _______________________________</w:t>
      </w:r>
    </w:p>
    <w:p w14:paraId="6A8CB993" w14:textId="77777777" w:rsidR="00D92C25" w:rsidRPr="004C3E5A" w:rsidRDefault="00D92C25" w:rsidP="00D92C25">
      <w:pPr>
        <w:shd w:val="clear" w:color="auto" w:fill="FFFFFF"/>
        <w:spacing w:line="276" w:lineRule="auto"/>
        <w:jc w:val="both"/>
      </w:pPr>
    </w:p>
    <w:p w14:paraId="33B826E0" w14:textId="77777777" w:rsidR="00D92C25" w:rsidRPr="004C3E5A" w:rsidRDefault="00D92C25" w:rsidP="00D92C25">
      <w:pPr>
        <w:shd w:val="clear" w:color="auto" w:fill="FFFFFF"/>
        <w:spacing w:line="276" w:lineRule="auto"/>
        <w:jc w:val="both"/>
      </w:pPr>
      <w:r w:rsidRPr="004C3E5A">
        <w:t>Si allega copia del documento di riconoscimento ai sensi dell’art. 38 del decreto del Presidente della Repubblica del 28 dicembre 2000 n. 445.</w:t>
      </w:r>
    </w:p>
    <w:p w14:paraId="3AB83D7C" w14:textId="77777777" w:rsidR="00F56707" w:rsidRPr="004C3E5A" w:rsidRDefault="00F56707"/>
    <w:sectPr w:rsidR="00F56707" w:rsidRPr="004C3E5A">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E5E49" w14:textId="77777777" w:rsidR="00B628E9" w:rsidRDefault="00B628E9" w:rsidP="00F56707">
      <w:r>
        <w:separator/>
      </w:r>
    </w:p>
  </w:endnote>
  <w:endnote w:type="continuationSeparator" w:id="0">
    <w:p w14:paraId="6998591D" w14:textId="77777777" w:rsidR="00B628E9" w:rsidRDefault="00B628E9" w:rsidP="00F5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606688"/>
      <w:docPartObj>
        <w:docPartGallery w:val="Page Numbers (Bottom of Page)"/>
        <w:docPartUnique/>
      </w:docPartObj>
    </w:sdtPr>
    <w:sdtEndPr/>
    <w:sdtContent>
      <w:p w14:paraId="1CC31352" w14:textId="1F7DEB01" w:rsidR="004C3E5A" w:rsidRDefault="004C3E5A">
        <w:pPr>
          <w:pStyle w:val="Pidipagina"/>
          <w:jc w:val="right"/>
        </w:pPr>
        <w:r>
          <w:fldChar w:fldCharType="begin"/>
        </w:r>
        <w:r>
          <w:instrText>PAGE   \* MERGEFORMAT</w:instrText>
        </w:r>
        <w:r>
          <w:fldChar w:fldCharType="separate"/>
        </w:r>
        <w:r w:rsidR="00DC1186">
          <w:rPr>
            <w:noProof/>
          </w:rPr>
          <w:t>11</w:t>
        </w:r>
        <w:r>
          <w:fldChar w:fldCharType="end"/>
        </w:r>
      </w:p>
    </w:sdtContent>
  </w:sdt>
  <w:p w14:paraId="5B971D83" w14:textId="77777777" w:rsidR="004C3E5A" w:rsidRDefault="004C3E5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8B17" w14:textId="77777777" w:rsidR="00B628E9" w:rsidRDefault="00B628E9" w:rsidP="00F56707">
      <w:r>
        <w:separator/>
      </w:r>
    </w:p>
  </w:footnote>
  <w:footnote w:type="continuationSeparator" w:id="0">
    <w:p w14:paraId="4AFF3C6A" w14:textId="77777777" w:rsidR="00B628E9" w:rsidRDefault="00B628E9" w:rsidP="00F567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74AA" w14:textId="1667B36E" w:rsidR="008526DC" w:rsidRDefault="008526DC" w:rsidP="008526DC">
    <w:pPr>
      <w:pStyle w:val="Intestazione"/>
      <w:jc w:val="center"/>
      <w:rPr>
        <w:sz w:val="30"/>
      </w:rPr>
    </w:pPr>
    <w:r>
      <w:rPr>
        <w:noProof/>
        <w:sz w:val="30"/>
        <w:lang w:eastAsia="it-IT"/>
      </w:rPr>
      <w:drawing>
        <wp:anchor distT="0" distB="0" distL="114300" distR="114300" simplePos="0" relativeHeight="251659264" behindDoc="0" locked="0" layoutInCell="1" allowOverlap="1" wp14:anchorId="578854C2" wp14:editId="32B723DA">
          <wp:simplePos x="0" y="0"/>
          <wp:positionH relativeFrom="column">
            <wp:posOffset>-658420</wp:posOffset>
          </wp:positionH>
          <wp:positionV relativeFrom="paragraph">
            <wp:posOffset>9364</wp:posOffset>
          </wp:positionV>
          <wp:extent cx="468630" cy="459740"/>
          <wp:effectExtent l="0" t="0" r="7620" b="0"/>
          <wp:wrapTopAndBottom/>
          <wp:docPr id="1" name="Immagin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0"/>
      </w:rPr>
      <w:t xml:space="preserve">COLLEGIO GEOMETRI </w:t>
    </w:r>
    <w:r>
      <w:rPr>
        <w:sz w:val="30"/>
      </w:rPr>
      <w:t>e</w:t>
    </w:r>
    <w:r>
      <w:rPr>
        <w:sz w:val="30"/>
      </w:rPr>
      <w:t xml:space="preserve"> GEOMETRI LAUREATI </w:t>
    </w:r>
    <w:r>
      <w:rPr>
        <w:sz w:val="30"/>
      </w:rPr>
      <w:t>della</w:t>
    </w:r>
    <w:r>
      <w:rPr>
        <w:sz w:val="30"/>
      </w:rPr>
      <w:t xml:space="preserve"> PROVINCIA </w:t>
    </w:r>
    <w:r>
      <w:rPr>
        <w:sz w:val="30"/>
      </w:rPr>
      <w:t xml:space="preserve">di </w:t>
    </w:r>
    <w:r>
      <w:rPr>
        <w:sz w:val="30"/>
      </w:rPr>
      <w:t>NAPOLI</w:t>
    </w:r>
  </w:p>
  <w:p w14:paraId="5CC76170" w14:textId="77777777" w:rsidR="008526DC" w:rsidRDefault="008526DC" w:rsidP="008526DC">
    <w:pPr>
      <w:pStyle w:val="Intestazione"/>
      <w:jc w:val="center"/>
      <w:rPr>
        <w:sz w:val="24"/>
      </w:rPr>
    </w:pPr>
    <w:r>
      <w:rPr>
        <w:sz w:val="24"/>
      </w:rPr>
      <w:t>Via  G. Sanfelice n. 24  80134  - Napoli – t</w:t>
    </w:r>
    <w:r>
      <w:rPr>
        <w:sz w:val="24"/>
      </w:rPr>
      <w:t>el. 0815517497  fax 0815525220</w:t>
    </w:r>
  </w:p>
  <w:p w14:paraId="03228B17" w14:textId="2071DAD2" w:rsidR="008526DC" w:rsidRDefault="008526DC" w:rsidP="008526DC">
    <w:pPr>
      <w:rPr>
        <w:rFonts w:ascii="Cambria" w:hAnsi="Cambria"/>
        <w:sz w:val="24"/>
        <w:szCs w:val="24"/>
      </w:rPr>
    </w:pPr>
    <w:r>
      <w:rPr>
        <w:sz w:val="24"/>
      </w:rPr>
      <w:t xml:space="preserve">                </w:t>
    </w:r>
    <w:hyperlink r:id="rId2" w:history="1">
      <w:r w:rsidRPr="000970C0">
        <w:rPr>
          <w:rStyle w:val="Collegamentoipertestuale"/>
          <w:rFonts w:ascii="Cambria" w:hAnsi="Cambria"/>
          <w:sz w:val="24"/>
          <w:szCs w:val="24"/>
        </w:rPr>
        <w:t>info@geometri.na.it</w:t>
      </w:r>
    </w:hyperlink>
    <w:r w:rsidRPr="000970C0">
      <w:rPr>
        <w:rFonts w:ascii="Cambria" w:hAnsi="Cambria"/>
        <w:sz w:val="24"/>
        <w:szCs w:val="24"/>
      </w:rPr>
      <w:t xml:space="preserve">  - </w:t>
    </w:r>
    <w:hyperlink r:id="rId3" w:history="1">
      <w:r w:rsidRPr="000970C0">
        <w:rPr>
          <w:rStyle w:val="Collegamentoipertestuale"/>
          <w:rFonts w:ascii="Cambria" w:hAnsi="Cambria"/>
          <w:sz w:val="24"/>
          <w:szCs w:val="24"/>
        </w:rPr>
        <w:t>collegio.napoli@geopec.it</w:t>
      </w:r>
    </w:hyperlink>
    <w:r w:rsidRPr="000970C0">
      <w:rPr>
        <w:rFonts w:ascii="Cambria" w:hAnsi="Cambria"/>
        <w:sz w:val="24"/>
        <w:szCs w:val="24"/>
      </w:rPr>
      <w:t xml:space="preserve">  - </w:t>
    </w:r>
    <w:hyperlink r:id="rId4" w:history="1">
      <w:r w:rsidRPr="000970C0">
        <w:rPr>
          <w:rStyle w:val="Collegamentoipertestuale"/>
          <w:rFonts w:ascii="Cambria" w:hAnsi="Cambria"/>
          <w:sz w:val="24"/>
          <w:szCs w:val="24"/>
        </w:rPr>
        <w:t>www.geometri.na.it</w:t>
      </w:r>
    </w:hyperlink>
    <w:r w:rsidRPr="000970C0">
      <w:rPr>
        <w:rFonts w:ascii="Cambria" w:hAnsi="Cambria"/>
        <w:sz w:val="24"/>
        <w:szCs w:val="24"/>
      </w:rPr>
      <w:t xml:space="preserve"> </w:t>
    </w:r>
  </w:p>
  <w:p w14:paraId="5C07D6D1" w14:textId="38129366" w:rsidR="008526DC" w:rsidRPr="008526DC" w:rsidRDefault="008526DC" w:rsidP="008526D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6E35"/>
    <w:multiLevelType w:val="hybridMultilevel"/>
    <w:tmpl w:val="99A830A4"/>
    <w:lvl w:ilvl="0" w:tplc="8666802C">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4746B7"/>
    <w:multiLevelType w:val="hybridMultilevel"/>
    <w:tmpl w:val="8338858E"/>
    <w:lvl w:ilvl="0" w:tplc="8954F57E">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2" w15:restartNumberingAfterBreak="0">
    <w:nsid w:val="12840941"/>
    <w:multiLevelType w:val="multilevel"/>
    <w:tmpl w:val="8A4270F2"/>
    <w:lvl w:ilvl="0">
      <w:start w:val="1"/>
      <w:numFmt w:val="decimal"/>
      <w:lvlText w:val="%1."/>
      <w:lvlJc w:val="left"/>
      <w:pPr>
        <w:tabs>
          <w:tab w:val="num" w:pos="644"/>
        </w:tabs>
        <w:ind w:left="644"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15:restartNumberingAfterBreak="0">
    <w:nsid w:val="13AF47E3"/>
    <w:multiLevelType w:val="hybridMultilevel"/>
    <w:tmpl w:val="CAD61A3A"/>
    <w:lvl w:ilvl="0" w:tplc="790AFF32">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671287"/>
    <w:multiLevelType w:val="hybridMultilevel"/>
    <w:tmpl w:val="8EAA8968"/>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5" w15:restartNumberingAfterBreak="0">
    <w:nsid w:val="1CC72A65"/>
    <w:multiLevelType w:val="hybridMultilevel"/>
    <w:tmpl w:val="3DDC97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D22312"/>
    <w:multiLevelType w:val="hybridMultilevel"/>
    <w:tmpl w:val="53B00A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A035F7"/>
    <w:multiLevelType w:val="hybridMultilevel"/>
    <w:tmpl w:val="13AAD27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8B27738"/>
    <w:multiLevelType w:val="hybridMultilevel"/>
    <w:tmpl w:val="D074A984"/>
    <w:lvl w:ilvl="0" w:tplc="DD8E228A">
      <w:start w:val="1"/>
      <w:numFmt w:val="decimal"/>
      <w:lvlText w:val="%1."/>
      <w:lvlJc w:val="left"/>
      <w:pPr>
        <w:ind w:left="700" w:hanging="360"/>
      </w:pPr>
      <w:rPr>
        <w:rFonts w:hint="default"/>
      </w:rPr>
    </w:lvl>
    <w:lvl w:ilvl="1" w:tplc="04100019">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9" w15:restartNumberingAfterBreak="0">
    <w:nsid w:val="29282F52"/>
    <w:multiLevelType w:val="hybridMultilevel"/>
    <w:tmpl w:val="E85E2338"/>
    <w:lvl w:ilvl="0" w:tplc="411C3A1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572506"/>
    <w:multiLevelType w:val="hybridMultilevel"/>
    <w:tmpl w:val="A3E4E2A0"/>
    <w:lvl w:ilvl="0" w:tplc="EA52065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74153A"/>
    <w:multiLevelType w:val="hybridMultilevel"/>
    <w:tmpl w:val="A81E38D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35147E14"/>
    <w:multiLevelType w:val="multilevel"/>
    <w:tmpl w:val="3B68553E"/>
    <w:lvl w:ilvl="0">
      <w:start w:val="1"/>
      <w:numFmt w:val="bullet"/>
      <w:lvlText w:val=""/>
      <w:lvlJc w:val="left"/>
      <w:pPr>
        <w:tabs>
          <w:tab w:val="num" w:pos="360"/>
        </w:tabs>
        <w:ind w:left="360" w:hanging="360"/>
      </w:pPr>
      <w:rPr>
        <w:rFonts w:ascii="Symbol" w:hAnsi="Symbol" w:cs="Symbol" w:hint="default"/>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15:restartNumberingAfterBreak="0">
    <w:nsid w:val="38C87CF5"/>
    <w:multiLevelType w:val="hybridMultilevel"/>
    <w:tmpl w:val="25FE0114"/>
    <w:lvl w:ilvl="0" w:tplc="A8FC46BC">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E605A2"/>
    <w:multiLevelType w:val="hybridMultilevel"/>
    <w:tmpl w:val="0396E5F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5" w15:restartNumberingAfterBreak="0">
    <w:nsid w:val="47567F2E"/>
    <w:multiLevelType w:val="hybridMultilevel"/>
    <w:tmpl w:val="A0D810DE"/>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4C924E83"/>
    <w:multiLevelType w:val="hybridMultilevel"/>
    <w:tmpl w:val="98486AEC"/>
    <w:lvl w:ilvl="0" w:tplc="75DAC1C0">
      <w:start w:val="1"/>
      <w:numFmt w:val="decimal"/>
      <w:lvlText w:val="%1."/>
      <w:lvlJc w:val="left"/>
      <w:pPr>
        <w:ind w:left="700" w:hanging="360"/>
      </w:pPr>
      <w:rPr>
        <w:rFonts w:hint="default"/>
      </w:rPr>
    </w:lvl>
    <w:lvl w:ilvl="1" w:tplc="04100019" w:tentative="1">
      <w:start w:val="1"/>
      <w:numFmt w:val="lowerLetter"/>
      <w:lvlText w:val="%2."/>
      <w:lvlJc w:val="left"/>
      <w:pPr>
        <w:ind w:left="1420" w:hanging="360"/>
      </w:pPr>
    </w:lvl>
    <w:lvl w:ilvl="2" w:tplc="0410001B" w:tentative="1">
      <w:start w:val="1"/>
      <w:numFmt w:val="lowerRoman"/>
      <w:lvlText w:val="%3."/>
      <w:lvlJc w:val="right"/>
      <w:pPr>
        <w:ind w:left="2140" w:hanging="180"/>
      </w:pPr>
    </w:lvl>
    <w:lvl w:ilvl="3" w:tplc="0410000F" w:tentative="1">
      <w:start w:val="1"/>
      <w:numFmt w:val="decimal"/>
      <w:lvlText w:val="%4."/>
      <w:lvlJc w:val="left"/>
      <w:pPr>
        <w:ind w:left="2860" w:hanging="360"/>
      </w:pPr>
    </w:lvl>
    <w:lvl w:ilvl="4" w:tplc="04100019" w:tentative="1">
      <w:start w:val="1"/>
      <w:numFmt w:val="lowerLetter"/>
      <w:lvlText w:val="%5."/>
      <w:lvlJc w:val="left"/>
      <w:pPr>
        <w:ind w:left="3580" w:hanging="360"/>
      </w:pPr>
    </w:lvl>
    <w:lvl w:ilvl="5" w:tplc="0410001B" w:tentative="1">
      <w:start w:val="1"/>
      <w:numFmt w:val="lowerRoman"/>
      <w:lvlText w:val="%6."/>
      <w:lvlJc w:val="right"/>
      <w:pPr>
        <w:ind w:left="4300" w:hanging="180"/>
      </w:pPr>
    </w:lvl>
    <w:lvl w:ilvl="6" w:tplc="0410000F" w:tentative="1">
      <w:start w:val="1"/>
      <w:numFmt w:val="decimal"/>
      <w:lvlText w:val="%7."/>
      <w:lvlJc w:val="left"/>
      <w:pPr>
        <w:ind w:left="5020" w:hanging="360"/>
      </w:pPr>
    </w:lvl>
    <w:lvl w:ilvl="7" w:tplc="04100019" w:tentative="1">
      <w:start w:val="1"/>
      <w:numFmt w:val="lowerLetter"/>
      <w:lvlText w:val="%8."/>
      <w:lvlJc w:val="left"/>
      <w:pPr>
        <w:ind w:left="5740" w:hanging="360"/>
      </w:pPr>
    </w:lvl>
    <w:lvl w:ilvl="8" w:tplc="0410001B" w:tentative="1">
      <w:start w:val="1"/>
      <w:numFmt w:val="lowerRoman"/>
      <w:lvlText w:val="%9."/>
      <w:lvlJc w:val="right"/>
      <w:pPr>
        <w:ind w:left="6460" w:hanging="180"/>
      </w:pPr>
    </w:lvl>
  </w:abstractNum>
  <w:abstractNum w:abstractNumId="17" w15:restartNumberingAfterBreak="0">
    <w:nsid w:val="61860BC1"/>
    <w:multiLevelType w:val="hybridMultilevel"/>
    <w:tmpl w:val="D9727D2E"/>
    <w:lvl w:ilvl="0" w:tplc="395AA538">
      <w:start w:val="1"/>
      <w:numFmt w:val="bullet"/>
      <w:lvlText w:val="-"/>
      <w:lvlJc w:val="left"/>
      <w:pPr>
        <w:ind w:left="1060" w:hanging="360"/>
      </w:pPr>
      <w:rPr>
        <w:rFonts w:ascii="Calibri" w:eastAsia="Times New Roman" w:hAnsi="Calibri" w:cs="Aria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8" w15:restartNumberingAfterBreak="0">
    <w:nsid w:val="68991052"/>
    <w:multiLevelType w:val="hybridMultilevel"/>
    <w:tmpl w:val="AF0E4F78"/>
    <w:lvl w:ilvl="0" w:tplc="E5CED2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4C52FD"/>
    <w:multiLevelType w:val="hybridMultilevel"/>
    <w:tmpl w:val="FF505716"/>
    <w:lvl w:ilvl="0" w:tplc="934A1B42">
      <w:start w:val="1"/>
      <w:numFmt w:val="decimal"/>
      <w:lvlText w:val="%1."/>
      <w:lvlJc w:val="left"/>
      <w:pPr>
        <w:ind w:left="735" w:hanging="375"/>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8B15C4"/>
    <w:multiLevelType w:val="multilevel"/>
    <w:tmpl w:val="5ADE527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72C82B65"/>
    <w:multiLevelType w:val="hybridMultilevel"/>
    <w:tmpl w:val="5C88647C"/>
    <w:lvl w:ilvl="0" w:tplc="0CCC628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40E29"/>
    <w:multiLevelType w:val="hybridMultilevel"/>
    <w:tmpl w:val="E3BE6C24"/>
    <w:lvl w:ilvl="0" w:tplc="2210072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2"/>
  </w:num>
  <w:num w:numId="3">
    <w:abstractNumId w:val="12"/>
  </w:num>
  <w:num w:numId="4">
    <w:abstractNumId w:val="5"/>
  </w:num>
  <w:num w:numId="5">
    <w:abstractNumId w:val="21"/>
  </w:num>
  <w:num w:numId="6">
    <w:abstractNumId w:val="13"/>
  </w:num>
  <w:num w:numId="7">
    <w:abstractNumId w:val="19"/>
  </w:num>
  <w:num w:numId="8">
    <w:abstractNumId w:val="15"/>
  </w:num>
  <w:num w:numId="9">
    <w:abstractNumId w:val="3"/>
  </w:num>
  <w:num w:numId="10">
    <w:abstractNumId w:val="10"/>
  </w:num>
  <w:num w:numId="11">
    <w:abstractNumId w:val="4"/>
  </w:num>
  <w:num w:numId="12">
    <w:abstractNumId w:val="16"/>
  </w:num>
  <w:num w:numId="13">
    <w:abstractNumId w:val="17"/>
  </w:num>
  <w:num w:numId="14">
    <w:abstractNumId w:val="1"/>
  </w:num>
  <w:num w:numId="15">
    <w:abstractNumId w:val="8"/>
  </w:num>
  <w:num w:numId="16">
    <w:abstractNumId w:val="6"/>
  </w:num>
  <w:num w:numId="17">
    <w:abstractNumId w:val="7"/>
  </w:num>
  <w:num w:numId="18">
    <w:abstractNumId w:val="18"/>
  </w:num>
  <w:num w:numId="19">
    <w:abstractNumId w:val="11"/>
  </w:num>
  <w:num w:numId="20">
    <w:abstractNumId w:val="9"/>
  </w:num>
  <w:num w:numId="21">
    <w:abstractNumId w:val="14"/>
  </w:num>
  <w:num w:numId="22">
    <w:abstractNumId w:val="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07"/>
    <w:rsid w:val="00003785"/>
    <w:rsid w:val="0005032C"/>
    <w:rsid w:val="00060B75"/>
    <w:rsid w:val="000623FC"/>
    <w:rsid w:val="00064C21"/>
    <w:rsid w:val="000F517A"/>
    <w:rsid w:val="00111DEA"/>
    <w:rsid w:val="00115B09"/>
    <w:rsid w:val="001200AF"/>
    <w:rsid w:val="00126A5F"/>
    <w:rsid w:val="00137210"/>
    <w:rsid w:val="0014163A"/>
    <w:rsid w:val="00174398"/>
    <w:rsid w:val="001757F7"/>
    <w:rsid w:val="001A4D20"/>
    <w:rsid w:val="001C2EC1"/>
    <w:rsid w:val="001D01AD"/>
    <w:rsid w:val="001F35A6"/>
    <w:rsid w:val="001F4AA1"/>
    <w:rsid w:val="00202970"/>
    <w:rsid w:val="002579C6"/>
    <w:rsid w:val="002720DC"/>
    <w:rsid w:val="002847F6"/>
    <w:rsid w:val="00292949"/>
    <w:rsid w:val="002A388E"/>
    <w:rsid w:val="002A415D"/>
    <w:rsid w:val="002C11B3"/>
    <w:rsid w:val="002C571A"/>
    <w:rsid w:val="002E0288"/>
    <w:rsid w:val="00306E39"/>
    <w:rsid w:val="00310E34"/>
    <w:rsid w:val="00321A55"/>
    <w:rsid w:val="003276D9"/>
    <w:rsid w:val="003315B6"/>
    <w:rsid w:val="00334AAF"/>
    <w:rsid w:val="00350A96"/>
    <w:rsid w:val="003569A4"/>
    <w:rsid w:val="00367D5E"/>
    <w:rsid w:val="003717FB"/>
    <w:rsid w:val="003804F2"/>
    <w:rsid w:val="00392778"/>
    <w:rsid w:val="003B03DC"/>
    <w:rsid w:val="003B1EA0"/>
    <w:rsid w:val="003B4BA8"/>
    <w:rsid w:val="003D0641"/>
    <w:rsid w:val="003D2952"/>
    <w:rsid w:val="00416FDB"/>
    <w:rsid w:val="0041782C"/>
    <w:rsid w:val="00417FAF"/>
    <w:rsid w:val="004918AC"/>
    <w:rsid w:val="004A7302"/>
    <w:rsid w:val="004B4748"/>
    <w:rsid w:val="004B53B1"/>
    <w:rsid w:val="004B6F90"/>
    <w:rsid w:val="004C3E5A"/>
    <w:rsid w:val="004C626C"/>
    <w:rsid w:val="004E5219"/>
    <w:rsid w:val="0051790D"/>
    <w:rsid w:val="00517DD5"/>
    <w:rsid w:val="00530469"/>
    <w:rsid w:val="00536C7F"/>
    <w:rsid w:val="005420F1"/>
    <w:rsid w:val="00557589"/>
    <w:rsid w:val="0056369B"/>
    <w:rsid w:val="00574243"/>
    <w:rsid w:val="00594AF6"/>
    <w:rsid w:val="005C2029"/>
    <w:rsid w:val="006106C1"/>
    <w:rsid w:val="0064562B"/>
    <w:rsid w:val="00657350"/>
    <w:rsid w:val="00684F45"/>
    <w:rsid w:val="00687712"/>
    <w:rsid w:val="00690B70"/>
    <w:rsid w:val="0069719B"/>
    <w:rsid w:val="006B5E4A"/>
    <w:rsid w:val="006D7A05"/>
    <w:rsid w:val="006F4719"/>
    <w:rsid w:val="00730068"/>
    <w:rsid w:val="007340B1"/>
    <w:rsid w:val="00757B98"/>
    <w:rsid w:val="00765C29"/>
    <w:rsid w:val="00780F9F"/>
    <w:rsid w:val="007936F6"/>
    <w:rsid w:val="0079501B"/>
    <w:rsid w:val="007B1D1E"/>
    <w:rsid w:val="007E2D4E"/>
    <w:rsid w:val="00814C1E"/>
    <w:rsid w:val="00815F65"/>
    <w:rsid w:val="00823C8D"/>
    <w:rsid w:val="00831860"/>
    <w:rsid w:val="0084059F"/>
    <w:rsid w:val="008526DC"/>
    <w:rsid w:val="00861E8D"/>
    <w:rsid w:val="00867955"/>
    <w:rsid w:val="00872BC3"/>
    <w:rsid w:val="008874CF"/>
    <w:rsid w:val="00895950"/>
    <w:rsid w:val="008A4E8C"/>
    <w:rsid w:val="008A53D3"/>
    <w:rsid w:val="008F6FF1"/>
    <w:rsid w:val="00910461"/>
    <w:rsid w:val="00934935"/>
    <w:rsid w:val="00937E4A"/>
    <w:rsid w:val="00960C66"/>
    <w:rsid w:val="009774B3"/>
    <w:rsid w:val="009836FA"/>
    <w:rsid w:val="009E051A"/>
    <w:rsid w:val="009F5022"/>
    <w:rsid w:val="00A2289D"/>
    <w:rsid w:val="00A331D2"/>
    <w:rsid w:val="00A454C9"/>
    <w:rsid w:val="00A71124"/>
    <w:rsid w:val="00A729A1"/>
    <w:rsid w:val="00A74459"/>
    <w:rsid w:val="00A96CE0"/>
    <w:rsid w:val="00AB1195"/>
    <w:rsid w:val="00AB2B1A"/>
    <w:rsid w:val="00AB3B54"/>
    <w:rsid w:val="00AB7CB9"/>
    <w:rsid w:val="00AD30CF"/>
    <w:rsid w:val="00B1673B"/>
    <w:rsid w:val="00B30015"/>
    <w:rsid w:val="00B315D7"/>
    <w:rsid w:val="00B31F89"/>
    <w:rsid w:val="00B344CC"/>
    <w:rsid w:val="00B50E8A"/>
    <w:rsid w:val="00B51925"/>
    <w:rsid w:val="00B628E9"/>
    <w:rsid w:val="00B80774"/>
    <w:rsid w:val="00B822B5"/>
    <w:rsid w:val="00BC3226"/>
    <w:rsid w:val="00C31EB0"/>
    <w:rsid w:val="00C46D9F"/>
    <w:rsid w:val="00C81BA3"/>
    <w:rsid w:val="00C81E7E"/>
    <w:rsid w:val="00C95971"/>
    <w:rsid w:val="00CB3A72"/>
    <w:rsid w:val="00CB4785"/>
    <w:rsid w:val="00CC487F"/>
    <w:rsid w:val="00CC50FC"/>
    <w:rsid w:val="00D25BF1"/>
    <w:rsid w:val="00D35623"/>
    <w:rsid w:val="00D35A8B"/>
    <w:rsid w:val="00D5637E"/>
    <w:rsid w:val="00D66D8D"/>
    <w:rsid w:val="00D71578"/>
    <w:rsid w:val="00D7341D"/>
    <w:rsid w:val="00D92C25"/>
    <w:rsid w:val="00DA4AEE"/>
    <w:rsid w:val="00DA510D"/>
    <w:rsid w:val="00DC1186"/>
    <w:rsid w:val="00DD7D97"/>
    <w:rsid w:val="00E2021C"/>
    <w:rsid w:val="00E81125"/>
    <w:rsid w:val="00E90CC6"/>
    <w:rsid w:val="00EA3861"/>
    <w:rsid w:val="00EB4258"/>
    <w:rsid w:val="00F035F7"/>
    <w:rsid w:val="00F14ED2"/>
    <w:rsid w:val="00F25FFB"/>
    <w:rsid w:val="00F2759F"/>
    <w:rsid w:val="00F56707"/>
    <w:rsid w:val="00F86CE7"/>
    <w:rsid w:val="00FC01B8"/>
    <w:rsid w:val="00FE5D48"/>
    <w:rsid w:val="00FF3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269F"/>
  <w15:chartTrackingRefBased/>
  <w15:docId w15:val="{F20C9885-646F-4F21-B2E9-F8F13534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6707"/>
    <w:pPr>
      <w:spacing w:after="0" w:line="240" w:lineRule="auto"/>
    </w:pPr>
    <w:rPr>
      <w:rFonts w:ascii="Times New Roman" w:eastAsia="Times New Roman" w:hAnsi="Times New Roman" w:cs="Times New Roman"/>
      <w:color w:val="00000A"/>
      <w:sz w:val="20"/>
      <w:szCs w:val="20"/>
      <w:lang w:eastAsia="zh-CN"/>
    </w:rPr>
  </w:style>
  <w:style w:type="paragraph" w:styleId="Titolo2">
    <w:name w:val="heading 2"/>
    <w:basedOn w:val="Normale"/>
    <w:link w:val="Titolo2Carattere"/>
    <w:rsid w:val="00F56707"/>
    <w:pPr>
      <w:keepNext/>
      <w:spacing w:before="240" w:after="60"/>
      <w:outlineLvl w:val="1"/>
    </w:pPr>
    <w:rPr>
      <w:rFonts w:ascii="Arial" w:hAnsi="Arial" w:cs="Arial"/>
      <w:b/>
      <w:i/>
      <w:sz w:val="24"/>
    </w:rPr>
  </w:style>
  <w:style w:type="paragraph" w:styleId="Titolo3">
    <w:name w:val="heading 3"/>
    <w:basedOn w:val="Normale"/>
    <w:link w:val="Titolo3Carattere"/>
    <w:rsid w:val="00F56707"/>
    <w:pPr>
      <w:keepNext/>
      <w:spacing w:before="240" w:after="60"/>
      <w:outlineLvl w:val="2"/>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F56707"/>
    <w:rPr>
      <w:rFonts w:ascii="Arial" w:eastAsia="Times New Roman" w:hAnsi="Arial" w:cs="Arial"/>
      <w:b/>
      <w:i/>
      <w:color w:val="00000A"/>
      <w:sz w:val="24"/>
      <w:szCs w:val="20"/>
      <w:lang w:eastAsia="zh-CN"/>
    </w:rPr>
  </w:style>
  <w:style w:type="character" w:customStyle="1" w:styleId="Titolo3Carattere">
    <w:name w:val="Titolo 3 Carattere"/>
    <w:basedOn w:val="Carpredefinitoparagrafo"/>
    <w:link w:val="Titolo3"/>
    <w:rsid w:val="00F56707"/>
    <w:rPr>
      <w:rFonts w:ascii="Arial" w:eastAsia="Times New Roman" w:hAnsi="Arial" w:cs="Arial"/>
      <w:color w:val="00000A"/>
      <w:sz w:val="24"/>
      <w:szCs w:val="20"/>
      <w:lang w:eastAsia="zh-CN"/>
    </w:rPr>
  </w:style>
  <w:style w:type="character" w:customStyle="1" w:styleId="Richiamoallanotaapidipagina">
    <w:name w:val="Richiamo alla nota a piè di pagina"/>
    <w:rsid w:val="00F56707"/>
    <w:rPr>
      <w:vertAlign w:val="superscript"/>
    </w:rPr>
  </w:style>
  <w:style w:type="paragraph" w:customStyle="1" w:styleId="Notaapidipagina">
    <w:name w:val="Nota a piè di pagina"/>
    <w:basedOn w:val="Normale"/>
    <w:rsid w:val="00F56707"/>
    <w:pPr>
      <w:widowControl w:val="0"/>
    </w:pPr>
  </w:style>
  <w:style w:type="paragraph" w:styleId="Intestazione">
    <w:name w:val="header"/>
    <w:basedOn w:val="Normale"/>
    <w:link w:val="IntestazioneCarattere"/>
    <w:unhideWhenUsed/>
    <w:rsid w:val="00F56707"/>
    <w:pPr>
      <w:tabs>
        <w:tab w:val="center" w:pos="4819"/>
        <w:tab w:val="right" w:pos="9638"/>
      </w:tabs>
    </w:pPr>
  </w:style>
  <w:style w:type="character" w:customStyle="1" w:styleId="IntestazioneCarattere">
    <w:name w:val="Intestazione Carattere"/>
    <w:basedOn w:val="Carpredefinitoparagrafo"/>
    <w:link w:val="Intestazione"/>
    <w:uiPriority w:val="99"/>
    <w:rsid w:val="00F56707"/>
    <w:rPr>
      <w:rFonts w:ascii="Times New Roman" w:eastAsia="Times New Roman" w:hAnsi="Times New Roman" w:cs="Times New Roman"/>
      <w:color w:val="00000A"/>
      <w:sz w:val="20"/>
      <w:szCs w:val="20"/>
      <w:lang w:eastAsia="zh-CN"/>
    </w:rPr>
  </w:style>
  <w:style w:type="paragraph" w:styleId="Pidipagina">
    <w:name w:val="footer"/>
    <w:basedOn w:val="Normale"/>
    <w:link w:val="PidipaginaCarattere"/>
    <w:uiPriority w:val="99"/>
    <w:unhideWhenUsed/>
    <w:rsid w:val="00F56707"/>
    <w:pPr>
      <w:tabs>
        <w:tab w:val="center" w:pos="4819"/>
        <w:tab w:val="right" w:pos="9638"/>
      </w:tabs>
    </w:pPr>
  </w:style>
  <w:style w:type="character" w:customStyle="1" w:styleId="PidipaginaCarattere">
    <w:name w:val="Piè di pagina Carattere"/>
    <w:basedOn w:val="Carpredefinitoparagrafo"/>
    <w:link w:val="Pidipagina"/>
    <w:uiPriority w:val="99"/>
    <w:rsid w:val="00F56707"/>
    <w:rPr>
      <w:rFonts w:ascii="Times New Roman" w:eastAsia="Times New Roman" w:hAnsi="Times New Roman" w:cs="Times New Roman"/>
      <w:color w:val="00000A"/>
      <w:sz w:val="20"/>
      <w:szCs w:val="20"/>
      <w:lang w:eastAsia="zh-CN"/>
    </w:rPr>
  </w:style>
  <w:style w:type="character" w:customStyle="1" w:styleId="CollegamentoInternet">
    <w:name w:val="Collegamento Internet"/>
    <w:basedOn w:val="Carpredefinitoparagrafo"/>
    <w:uiPriority w:val="99"/>
    <w:unhideWhenUsed/>
    <w:rsid w:val="00F56707"/>
    <w:rPr>
      <w:color w:val="0563C1" w:themeColor="hyperlink"/>
      <w:u w:val="single"/>
    </w:rPr>
  </w:style>
  <w:style w:type="paragraph" w:styleId="Paragrafoelenco">
    <w:name w:val="List Paragraph"/>
    <w:basedOn w:val="Normale"/>
    <w:uiPriority w:val="34"/>
    <w:qFormat/>
    <w:rsid w:val="00EA3861"/>
    <w:pPr>
      <w:ind w:left="720"/>
      <w:contextualSpacing/>
    </w:pPr>
  </w:style>
  <w:style w:type="table" w:styleId="Grigliatabella">
    <w:name w:val="Table Grid"/>
    <w:basedOn w:val="Tabellanormale"/>
    <w:uiPriority w:val="39"/>
    <w:rsid w:val="008F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852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llegio.napoli@geopec.it" TargetMode="External"/><Relationship Id="rId2" Type="http://schemas.openxmlformats.org/officeDocument/2006/relationships/hyperlink" Target="mailto:info@geometri.na.it" TargetMode="External"/><Relationship Id="rId1" Type="http://schemas.openxmlformats.org/officeDocument/2006/relationships/image" Target="media/image1.png"/><Relationship Id="rId4" Type="http://schemas.openxmlformats.org/officeDocument/2006/relationships/hyperlink" Target="http://www.geometr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C562-289E-4219-9D6D-B4996593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7024</Words>
  <Characters>40043</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Angela</cp:lastModifiedBy>
  <cp:revision>2</cp:revision>
  <dcterms:created xsi:type="dcterms:W3CDTF">2021-04-01T09:19:00Z</dcterms:created>
  <dcterms:modified xsi:type="dcterms:W3CDTF">2021-04-01T09:19:00Z</dcterms:modified>
</cp:coreProperties>
</file>